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 o servicio de empleo de tu comunidad]</w:t>
      </w:r>
      <w:r>
        <w:br/>
        <w:t xml:space="preserve">[Dirección provincial u oficina que firma la comunicación]</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alegaciones en el expediente sancionador [número de expediente]</w:t>
      </w:r>
    </w:p>
    <w:p>
      <w:pPr>
        <w:spacing w:before="0" w:after="240" w:line="360" w:lineRule="auto"/>
      </w:pPr>
      <w:r>
        <w:t xml:space="preserve">Yo, [nombre y apellidos], con DNI o NIE [número] y domicilio a efectos de notificaciones en [domicilio], soy beneficiario/a de [prestación por desempleo o subsidio] desde el [fecha de reconocimiento].</w:t>
      </w:r>
    </w:p>
    <w:p>
      <w:pPr>
        <w:spacing w:before="0" w:after="240" w:line="360" w:lineRule="auto"/>
      </w:pPr>
      <w:r>
        <w:t xml:space="preserve">El [fecha en que recibiste la comunicación] recibí la comunicación de inicio de este expediente, en la que se me imputa [hecho que te imputan] y se propone la sanción de [sanción propuesta]. Dentro del plazo de quince días hábiles que concede el artículo 37 bis del Real Decreto 928/1998, presento las siguientes</w:t>
      </w:r>
    </w:p>
    <w:p>
      <w:pPr>
        <w:spacing w:before="480" w:after="240" w:line="360" w:lineRule="auto"/>
        <w:jc w:val="center"/>
      </w:pPr>
      <w:r>
        <w:rPr>
          <w:b/>
        </w:rPr>
        <w:t xml:space="preserve">ALEGACIONES</w:t>
      </w:r>
    </w:p>
    <w:p>
      <w:pPr>
        <w:spacing w:before="0" w:after="240" w:line="360" w:lineRule="auto"/>
      </w:pPr>
      <w:r>
        <w:rPr>
          <w:b/>
        </w:rPr>
        <w:t xml:space="preserve">PRIMERA.- Sobre los hechos</w:t>
      </w:r>
    </w:p>
    <w:p>
      <w:pPr>
        <w:spacing w:before="0" w:after="240" w:line="360" w:lineRule="auto"/>
      </w:pPr>
      <w:r>
        <w:t xml:space="preserve">[Explica qué pasó de verdad, con fechas: lo que no es cierto de la comunicación y, si lo hubo, el motivo que te impidió cumplir]. Lo acredito con los documentos que acompaño.</w:t>
      </w:r>
    </w:p>
    <w:p>
      <w:pPr>
        <w:spacing w:before="0" w:after="240" w:line="360" w:lineRule="auto"/>
      </w:pPr>
      <w:r>
        <w:rPr>
          <w:i/>
        </w:rPr>
        <w:t xml:space="preserve">[Solo si te sancionan por salir al extranjero sin comunicarlo o sin autorización; si no, borra este párrafo.]</w:t>
      </w:r>
      <w:r>
        <w:br/>
      </w:r>
      <w:r>
        <w:t xml:space="preserve">Salí de España el [fecha de salida] y volví el [fecha de vuelta], como acreditan [billetes, tarjetas de embarque o sellos del pasaporte]. El motivo fue [motivo del viaje]. [Comuniqué la salida al Servicio Público de Empleo el [fecha del aviso] por [medio del aviso] / No pude comunicarla antes porque [causa que lo impidió], y lo hice en cuanto me fue posible, el [fecha del aviso]]. Por eso concurre la causa justificada que excluye la infracción del artículo 25.3 de la Ley sobre Infracciones y Sanciones en el Orden Social. [Además, la duración que se me atribuye no es correcta: estuve fuera [número de días] días, no [días que dice la comunicación]].</w:t>
      </w:r>
    </w:p>
    <w:p>
      <w:pPr>
        <w:spacing w:before="0" w:after="240" w:line="360" w:lineRule="auto"/>
      </w:pPr>
      <w:r>
        <w:rPr>
          <w:i/>
        </w:rPr>
        <w:t xml:space="preserve">[Solo si te sancionan por no acudir a una cita; si no, borra este párrafo.]</w:t>
      </w:r>
      <w:r>
        <w:br/>
      </w:r>
      <w:r>
        <w:t xml:space="preserve">No pude acudir a la cita del [fecha de la cita] porque [causa que lo impidió], como acredita [justificante]. [Avisé el [fecha del aviso] por [medio del aviso] / Lo comuniqué en cuanto pude, el [fecha del aviso]]. Concurre, por tanto, la causa justificada que el artículo 24 de la Ley sobre Infracciones y Sanciones en el Orden Social exige para que haya infracción.</w:t>
      </w:r>
    </w:p>
    <w:p>
      <w:pPr>
        <w:spacing w:before="0" w:after="240" w:line="360" w:lineRule="auto"/>
      </w:pPr>
      <w:r>
        <w:rPr>
          <w:i/>
        </w:rPr>
        <w:t xml:space="preserve">[Solo si te sancionan por no renovar la demanda de empleo y ocurrió desde el 1 de noviembre de 2024; si no, borra este párrafo.]</w:t>
      </w:r>
      <w:r>
        <w:br/>
      </w:r>
      <w:r>
        <w:t xml:space="preserve">No renovar la demanda de empleo ya no es una infracción sancionable: el artículo 25.3 de la Ley sobre Infracciones y Sanciones en el Orden Social la excluye expresamente, y su consecuencia es solo la suspensión del pago mientras no figuro inscrito/a, que se reanuda desde que vuelvo a inscribirme (artículo 271 de la Ley General de la Seguridad Social). Volví a inscribirme el [fecha en que renovaste].</w:t>
      </w:r>
    </w:p>
    <w:p>
      <w:pPr>
        <w:spacing w:before="0" w:after="240" w:line="360" w:lineRule="auto"/>
      </w:pPr>
      <w:r>
        <w:rPr>
          <w:i/>
        </w:rPr>
        <w:t xml:space="preserve">[Solo si te imputan no comunicar un cambio y no cobraste nada de más por ello; si no, borra este párrafo.]</w:t>
      </w:r>
      <w:r>
        <w:br/>
      </w:r>
      <w:r>
        <w:t xml:space="preserve">Aunque no comunicara [el cambio que te imputan] el mismo día, no percibí por ello ninguna cantidad indebida, porque [explica por qué no cobraste de más]. El artículo 25.3 de la Ley sobre Infracciones y Sanciones en el Orden Social solo sanciona la falta de comunicación cuando por esa causa se ha percibido indebidamente la prestación.</w:t>
      </w:r>
    </w:p>
    <w:p>
      <w:pPr>
        <w:spacing w:before="0" w:after="240" w:line="360" w:lineRule="auto"/>
      </w:pPr>
      <w:r>
        <w:rPr>
          <w:i/>
        </w:rPr>
        <w:t xml:space="preserve">[Solo si la comunicación o la citación no te llegó o se notificó mal; si no, borra este párrafo.]</w:t>
      </w:r>
      <w:r>
        <w:br/>
      </w:r>
      <w:r>
        <w:t xml:space="preserve">No recibí [la citación o la comunicación] del [fecha que figura en el expediente]. [Explica el defecto: se envió a un domicilio que no era el que di, no consta el intento de entrega o el aviso, no di mi consentimiento a las notificaciones electrónicas…]. No puede sancionarse no cumplir un requerimiento que no se me notificó en forma.</w:t>
      </w:r>
    </w:p>
    <w:p>
      <w:pPr>
        <w:spacing w:before="0" w:after="240" w:line="360" w:lineRule="auto"/>
      </w:pPr>
      <w:r>
        <w:rPr>
          <w:i/>
        </w:rPr>
        <w:t xml:space="preserve">[Solo si es tu primera infracción en los últimos 365 días y te proponen una sanción mayor que la del primer escalón; si no, borra este párrafo.]</w:t>
      </w:r>
      <w:r>
        <w:br/>
      </w:r>
      <w:r>
        <w:t xml:space="preserve">Subsidiariamente, para el caso de que se considere cometida la infracción, es la primera que se me imputa en los 365 días anteriores, por lo que solo cabe la sanción del primer escalón de la escala del artículo 47.1 de la Ley sobre Infracciones y Sanciones en el Orden Social: la pérdida de [un mes o tres meses] de prestación, y no [sanción propuesta].</w:t>
      </w:r>
    </w:p>
    <w:p>
      <w:pPr>
        <w:spacing w:before="0" w:after="240" w:line="360" w:lineRule="auto"/>
      </w:pPr>
      <w:r>
        <w:t xml:space="preserve">Acompaño los siguientes documentos: [lista de documentos].</w:t>
      </w:r>
    </w:p>
    <w:p>
      <w:pPr>
        <w:spacing w:before="480" w:after="240" w:line="360" w:lineRule="auto"/>
        <w:jc w:val="center"/>
      </w:pPr>
      <w:r>
        <w:rPr>
          <w:b/>
        </w:rPr>
        <w:t xml:space="preserve">SOLICITO</w:t>
      </w:r>
    </w:p>
    <w:p>
      <w:pPr>
        <w:spacing w:before="0" w:after="240" w:line="360" w:lineRule="auto"/>
      </w:pPr>
      <w:r>
        <w:t xml:space="preserve">Que se tengan por presentadas estas alegaciones y, en atención a ellas, se archive el expediente sin imposición de sanción y se reanude el pago de la prestación, con los atrasos del tiempo en que haya estado suspendida. Subsidiariamente, que se imponga la sanción de [sanción menor que pides]. Pido también examinar la documentación en que se funda el expediente, como permite el artículo 37 bis.3 del Real Decreto 928/1998.</w:t>
      </w:r>
    </w:p>
    <w:p>
      <w:pPr>
        <w:spacing w:before="480" w:after="240" w:line="360" w:lineRule="auto"/>
      </w:pPr>
      <w:r>
        <w:t xml:space="preserve">Firmado: [firma]</w:t>
      </w:r>
      <w:r>
        <w:br/>
        <w:t xml:space="preserve">[nombre y apellidos]</w:t>
      </w:r>
    </w:p>
    <w:p>
      <w:pPr>
        <w:spacing w:before="480" w:after="240" w:line="360" w:lineRule="auto"/>
      </w:pPr>
      <w:r>
        <w:t xml:space="preserve">Sello de registro de entrada: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