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CLÁUSULA [número de la cláusula]. CAUSA Y DURACIÓN DEL CONTRATO</w:t>
      </w:r>
    </w:p>
    <w:p>
      <w:pPr>
        <w:spacing w:before="0" w:after="240" w:line="360" w:lineRule="auto"/>
      </w:pPr>
      <w:r>
        <w:t xml:space="preserve">Este contrato de duración determinada se celebra por circunstancias de la producción, en concreto por las oscilaciones derivadas de las vacaciones anuales de la plantilla, conforme al artículo 15.2 del Estatuto de los Trabajadores.</w:t>
      </w:r>
    </w:p>
    <w:p>
      <w:pPr>
        <w:spacing w:before="0" w:after="240" w:line="360" w:lineRule="auto"/>
      </w:pPr>
      <w:r>
        <w:t xml:space="preserve">Circunstancias concretas que lo justifican: durante el periodo del [fecha de inicio] al [fecha de fin], disfrutan sus vacaciones anuales las siguientes personas de la plantilla del centro de trabajo de [centro de trabajo]: [personas o puestos cuyas vacaciones se cubren, con sus fechas de vacaciones]. Su ausencia genera un desajuste temporal entre la plantilla disponible y la que se necesita para [actividad o servicio que hay que mantener], porque [explicación del desajuste].</w:t>
      </w:r>
    </w:p>
    <w:p>
      <w:pPr>
        <w:spacing w:before="0" w:after="240" w:line="360" w:lineRule="auto"/>
      </w:pPr>
      <w:r>
        <w:rPr>
          <w:i/>
        </w:rPr>
        <w:t xml:space="preserve">[Solo si el contrato cubre a varias personas que se van de vacaciones una detrás de otra; si no, borra este párrafo.]</w:t>
      </w:r>
      <w:r>
        <w:br/>
      </w:r>
      <w:r>
        <w:t xml:space="preserve">La persona contratada cubrirá sucesivamente esas vacaciones, en este orden: [orden y fechas de cada cobertura].</w:t>
      </w:r>
    </w:p>
    <w:p>
      <w:pPr>
        <w:spacing w:before="0" w:after="240" w:line="360" w:lineRule="auto"/>
      </w:pPr>
      <w:r>
        <w:t xml:space="preserve">La persona contratada desempeñará las funciones de [puesto o grupo profesional] que, durante esas vacaciones, no pueden atenderse con el resto de la plantilla.</w:t>
      </w:r>
    </w:p>
    <w:p>
      <w:pPr>
        <w:spacing w:before="0" w:after="240" w:line="360" w:lineRule="auto"/>
      </w:pPr>
      <w:r>
        <w:t xml:space="preserve">Conexión con la duración: el contrato dura desde el [fecha de inicio] hasta el [fecha de fin], que coinciden con el inicio de las primeras vacaciones que se cubren y con la reincorporación de la última persona que las disfruta. Su duración total es de [duración total], dentro del máximo de [seis meses / duración máxima fijada en el convenio sectorial].</w:t>
      </w:r>
    </w:p>
    <w:p>
      <w:pPr>
        <w:spacing w:before="0" w:after="240" w:line="360" w:lineRule="auto"/>
      </w:pPr>
      <w:r>
        <w:rPr>
          <w:i/>
        </w:rPr>
        <w:t xml:space="preserve">[Solo si el contrato se firma por menos del máximo y las partes quieren prever la prórroga; si no, borra este párrafo.]</w:t>
      </w:r>
      <w:r>
        <w:br/>
      </w:r>
      <w:r>
        <w:t xml:space="preserve">Si cambian las fechas de las vacaciones que se cubren, el contrato podrá prorrogarse una sola vez, por acuerdo escrito de las partes y sin superar la duración máxima, indicando qué vacaciones justifican la prórroga.</w:t>
      </w:r>
    </w:p>
    <w:p>
      <w:pPr>
        <w:spacing w:before="0" w:after="240" w:line="360" w:lineRule="auto"/>
      </w:pPr>
      <w:r>
        <w:t xml:space="preserve">Al terminar el contrato, la persona trabajadora tendrá derecho a la indemnización prevista en el artículo 49.1 c) del Estatuto de los Trabajadores.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