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trabajadora]</w:t>
      </w:r>
      <w:r>
        <w:br/>
        <w:t xml:space="preserve">[Domicilio de la persona trabajadora]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la fecha de su reincorporación al trabajo</w:t>
      </w:r>
    </w:p>
    <w:p>
      <w:pPr>
        <w:spacing w:before="0" w:after="240" w:line="360" w:lineRule="auto"/>
      </w:pPr>
      <w:r>
        <w:t xml:space="preserve">[Nombre de la empresa], con NIF [NIF de la empresa] y domicilio en [domicilio de la empresa], representada por [nombre y apellidos y cargo de quien firma], le comunica lo siguiente.</w:t>
      </w:r>
    </w:p>
    <w:p>
      <w:pPr>
        <w:spacing w:before="0" w:after="240" w:line="360" w:lineRule="auto"/>
      </w:pPr>
      <w:r>
        <w:t xml:space="preserve">El [fecha de notificación de la sentencia] se notificó a esta empresa la sentencia del Juzgado de lo Social n.º [número del juzgado] de [localidad del juzgado], de [fecha de la sentencia], dictada en el procedimiento de despido n.º [número del procedimiento], que declaró improcedente el despido que le fue comunicado con efectos del [fecha del despido].</w:t>
      </w:r>
    </w:p>
    <w:p>
      <w:pPr>
        <w:spacing w:before="0" w:after="240" w:line="360" w:lineRule="auto"/>
      </w:pPr>
      <w:r>
        <w:rPr>
          <w:i/>
        </w:rPr>
        <w:t xml:space="preserve">[Solo si la empresa eligió expresamente la readmisión; si no, borra este párrafo.]</w:t>
      </w:r>
      <w:r>
        <w:br/>
      </w:r>
      <w:r>
        <w:t xml:space="preserve">Esta empresa optó por su readmisión mediante escrito presentado en el juzgado el [fecha del escrito de opción].</w:t>
      </w:r>
    </w:p>
    <w:p>
      <w:pPr>
        <w:spacing w:before="0" w:after="240" w:line="360" w:lineRule="auto"/>
      </w:pPr>
      <w:r>
        <w:rPr>
          <w:i/>
        </w:rPr>
        <w:t xml:space="preserve">[Solo si la empresa no presentó escrito de opción en los cinco días; si no, borra este párrafo.]</w:t>
      </w:r>
      <w:r>
        <w:br/>
      </w:r>
      <w:r>
        <w:t xml:space="preserve">Esta empresa no ha optado por la indemnización, por lo que procede su readmisión, conforme al artículo 56.3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esta comunicación se envía tras la sentencia que resuelve el recurso y la persona no llegó a reincorporarse; si no, borra este párrafo.]</w:t>
      </w:r>
      <w:r>
        <w:br/>
      </w:r>
      <w:r>
        <w:t xml:space="preserve">La sentencia de [tribunal que resolvió el recurso] de [fecha de la sentencia del recurso], notificada a esta empresa el [fecha de notificación de la sentencia del recurso], ha confirmado la improcedencia del despido.</w:t>
      </w:r>
    </w:p>
    <w:p>
      <w:pPr>
        <w:spacing w:before="0" w:after="240" w:line="360" w:lineRule="auto"/>
      </w:pPr>
      <w:r>
        <w:t xml:space="preserve">Conforme al artículo 278 de la Ley Reguladora de la Jurisdicción Social, le comunicamos que debe reincorporarse a su puesto de trabajo el próximo [fecha de reincorporación], a las [hora], en el centro de trabajo de [centro de trabajo], donde deberá presentarse ante [persona o departamento ante quien presentarse].</w:t>
      </w:r>
    </w:p>
    <w:p>
      <w:pPr>
        <w:spacing w:before="0" w:after="240" w:line="360" w:lineRule="auto"/>
      </w:pPr>
      <w:r>
        <w:t xml:space="preserve">Su reincorporación se hará en las mismas condiciones que tenía antes del despido: categoría o grupo profesional de [categoría o grupo profesional], jornada de [jornada], horario de [horario] y el salario que le corresponde.</w:t>
      </w:r>
    </w:p>
    <w:p>
      <w:pPr>
        <w:spacing w:before="0" w:after="240" w:line="360" w:lineRule="auto"/>
      </w:pPr>
      <w:r>
        <w:t xml:space="preserve">Le abonaremos los salarios de tramitación fijados en la sentencia y los que se han devengado desde su notificación hasta la fecha de su reincorporación el [fecha de pago de los salarios] mediante [forma de pago].</w:t>
      </w:r>
    </w:p>
    <w:p>
      <w:pPr>
        <w:spacing w:before="0" w:after="240" w:line="360" w:lineRule="auto"/>
      </w:pPr>
      <w:r>
        <w:rPr>
          <w:i/>
        </w:rPr>
        <w:t xml:space="preserve">[Solo si la empresa ha recurrido la sentencia; si no, borra este párrafo.]</w:t>
      </w:r>
      <w:r>
        <w:br/>
      </w:r>
      <w:r>
        <w:t xml:space="preserve">Esta comunicación se hace sin perjuicio del recurso que la empresa ha interpuesto contra la sentencia.</w:t>
      </w:r>
    </w:p>
    <w:p>
      <w:pPr>
        <w:spacing w:before="0" w:after="240" w:line="360" w:lineRule="auto"/>
      </w:pPr>
      <w:r>
        <w:t xml:space="preserve">Si por cualquier causa no pudiera reincorporarse en esa fecha, le rogamos que nos lo comunique por escrito antes de ese día, con el motivo y su justificante, en [teléfono o correo electrónico de contacto]. Le rogamos también que firme la copia de esta comunicación como recibida.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persona trabajadora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