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NULO POR VULNERACIÓN DE DERECHOS FUNDAMENTALES contra la empresa [nombre o razón social de la empresa], con NIF [NIF de la empresa] y domicilio en [domicilio de la empresa], conforme a los artículos 103 y siguientes y 177 y siguientes de la Ley Reguladora de la Jurisdicción Social (LRJS), por los siguientes hechos y fundamentos de derecho.</w:t>
      </w:r>
    </w:p>
    <w:p>
      <w:pPr>
        <w:spacing w:before="0" w:after="240" w:line="360" w:lineRule="auto"/>
      </w:pPr>
      <w:r>
        <w:t xml:space="preserve">Pido que se cite también al Ministerio Fiscal, que es siempre parte cuando se alega la vulneración de derechos fundamentales (artículos 177.3 y 178.2 LRJS).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El despido</w:t>
      </w:r>
    </w:p>
    <w:p>
      <w:pPr>
        <w:spacing w:before="0" w:after="240" w:line="360" w:lineRule="auto"/>
      </w:pPr>
      <w:r>
        <w:t xml:space="preserve">El [fecha en que te comunicaron el despido] la empresa me despidió [forma del despido], con efectos del [fecha de efectos del despido]. Como motivo alegó [motivo que dio la empresa, tal como lo dice la carta o como te lo dijeron]. Aporto la carta como documento n.º 1.</w:t>
      </w:r>
    </w:p>
    <w:p>
      <w:pPr>
        <w:spacing w:before="0" w:after="240" w:line="360" w:lineRule="auto"/>
      </w:pPr>
      <w:r>
        <w:rPr>
          <w:i/>
        </w:rPr>
        <w:t xml:space="preserve">[Solo si la empresa reconoció que el despido era improcedente o te ofreció o pagó la indemnización; si no, borra este párrafo.]</w:t>
      </w:r>
      <w:r>
        <w:br/>
      </w:r>
      <w:r>
        <w:t xml:space="preserve">La empresa reconoció la improcedencia del despido y [me ofreció o me pagó] [importe ofrecido o pagado] euros de indemnización.</w:t>
      </w:r>
    </w:p>
    <w:p>
      <w:pPr>
        <w:spacing w:before="0" w:after="240" w:line="360" w:lineRule="auto"/>
      </w:pPr>
      <w:r>
        <w:rPr>
          <w:b/>
        </w:rPr>
        <w:t xml:space="preserve">TERCERO.- El verdadero motivo del despido</w:t>
      </w:r>
    </w:p>
    <w:p>
      <w:pPr>
        <w:spacing w:before="0" w:after="240" w:line="360" w:lineRule="auto"/>
      </w:pPr>
      <w:r>
        <w:rPr>
          <w:i/>
        </w:rPr>
        <w:t xml:space="preserve">[Solo si te despiden después de reclamar algo a la empresa, de presentar una papeleta o una demanda, de denunciarla ante la Inspección de Trabajo, de denunciar un acoso o de declarar como testigo; si no, borra este párrafo.]</w:t>
      </w:r>
      <w:r>
        <w:br/>
      </w:r>
      <w:r>
        <w:t xml:space="preserve">El [fecha de la reclamación o denuncia] [explica qué hiciste y ante quién: reclamé por escrito las horas extraordinarias, presenté papeleta de conciliación por…, denuncié a la empresa ante la Inspección de Trabajo por…, denuncié ante la comisión del protocolo el acoso que sufría, comuniqué una infracción por el canal interno de denuncias, declaré como testigo en el juicio de…], como acredita el documento n.º [número]. La empresa lo supo el [fecha en que la empresa lo supo y cómo]. El despido llegó [tiempo transcurrido] después.</w:t>
      </w:r>
    </w:p>
    <w:p>
      <w:pPr>
        <w:spacing w:before="0" w:after="240" w:line="360" w:lineRule="auto"/>
      </w:pPr>
      <w:r>
        <w:rPr>
          <w:i/>
        </w:rPr>
        <w:t xml:space="preserve">[Solo si te despiden por estar afiliado/a a un sindicato, por tu actividad sindical o por presentarte a las elecciones; si no, borra este párrafo.]</w:t>
      </w:r>
      <w:r>
        <w:br/>
      </w:r>
      <w:r>
        <w:t xml:space="preserve">Estoy afiliado/a al sindicato [nombre del sindicato] desde el [fecha de afiliación] y [actividad sindical: repartí información del sindicato, organicé o asistí a una asamblea, me presenté como candidato/a a las elecciones del…, participé en la protesta del…]. La empresa lo sabía porque [cómo lo sabía: me descuentan la cuota en nómina, la candidatura se comunicó a la empresa, lo vio mi responsable…].</w:t>
      </w:r>
    </w:p>
    <w:p>
      <w:pPr>
        <w:spacing w:before="0" w:after="240" w:line="360" w:lineRule="auto"/>
      </w:pPr>
      <w:r>
        <w:rPr>
          <w:i/>
        </w:rPr>
        <w:t xml:space="preserve">[Solo si te despiden por haber hecho huelga; si no, borra este párrafo.]</w:t>
      </w:r>
      <w:r>
        <w:br/>
      </w:r>
      <w:r>
        <w:t xml:space="preserve">Secundé la huelga convocada por [quién la convocó] los días [días de huelga]. La empresa me despide [por esos días o por mi participación en ella]. Durante la huelga no cometí ninguna falta.</w:t>
      </w:r>
    </w:p>
    <w:p>
      <w:pPr>
        <w:spacing w:before="0" w:after="240" w:line="360" w:lineRule="auto"/>
      </w:pPr>
      <w:r>
        <w:rPr>
          <w:i/>
        </w:rPr>
        <w:t xml:space="preserve">[Solo si te despiden por una crítica o una opinión sobre la empresa, también en redes sociales; si no, borra este párrafo.]</w:t>
      </w:r>
      <w:r>
        <w:br/>
      </w:r>
      <w:r>
        <w:t xml:space="preserve">El [fecha de la publicación o la crítica] [explica qué dijiste o publicaste y dónde]. Aporto la publicación completa, con su contexto (a qué respondía, los comentarios, quién podía verla), como documento n.º [número]. Fue una crítica sobre [tema de la crítica: mis condiciones de trabajo, el salario, la organización…], sin insultos ni acusaciones falsas.</w:t>
      </w:r>
    </w:p>
    <w:p>
      <w:pPr>
        <w:spacing w:before="0" w:after="240" w:line="360" w:lineRule="auto"/>
      </w:pPr>
      <w:r>
        <w:rPr>
          <w:i/>
        </w:rPr>
        <w:t xml:space="preserve">[Solo si la empresa te despide con pruebas obtenidas invadiendo tu intimidad (cámaras, GPS, grabaciones de audio, revisión de tu ordenador, tu correo o tu móvil, mensajes de WhatsApp, un registro, un detective); si no, borra este párrafo.]</w:t>
      </w:r>
      <w:r>
        <w:br/>
      </w:r>
      <w:r>
        <w:t xml:space="preserve">La empresa basa el despido en [prueba que usa: grabaciones de una cámara, datos del GPS, una grabación con sonido, el contenido de mi ordenador o mi correo, mensajes de WhatsApp, un registro de mi taquilla o mis pertenencias, un informe de detective…]. La obtuvo sin respetar mi intimidad, porque [explica: no me había informado antes de esa vigilancia, no había normas de uso de los dispositivos, entró en mis mensajes privados, el registro se hizo sin representante ni testigo, me siguieron en mi vida privada…]. Sin esa prueba, la empresa no tiene nada en que apoyar el despido.</w:t>
      </w:r>
    </w:p>
    <w:p>
      <w:pPr>
        <w:spacing w:before="0" w:after="240" w:line="360" w:lineRule="auto"/>
      </w:pPr>
      <w:r>
        <w:rPr>
          <w:i/>
        </w:rPr>
        <w:t xml:space="preserve">[Solo si el despido es una discriminación por tu sexo, edad, origen, religión o convicciones, orientación o identidad sexual, discapacidad, enfermedad u otra circunstancia personal; si no, borra este párrafo.]</w:t>
      </w:r>
      <w:r>
        <w:br/>
      </w:r>
      <w:r>
        <w:t xml:space="preserve">La empresa conocía mi [circunstancia personal: edad, religión, identidad sexual, discapacidad, enfermedad…] porque [cómo lo sabía]. [Explica el trato distinto: despidió solo a las personas de más edad, hizo comentarios sobre mi religión o mi identidad, me despidió al conocer mi diagnóstico, contrató para mi puesto a otra persona sin esa circunstancia…].</w:t>
      </w:r>
    </w:p>
    <w:p>
      <w:pPr>
        <w:spacing w:before="0" w:after="240" w:line="360" w:lineRule="auto"/>
      </w:pPr>
      <w:r>
        <w:rPr>
          <w:b/>
        </w:rPr>
        <w:t xml:space="preserve">CUARTO.- Indicios de la vulneración</w:t>
      </w:r>
    </w:p>
    <w:p>
      <w:pPr>
        <w:spacing w:before="0" w:after="240" w:line="360" w:lineRule="auto"/>
      </w:pPr>
      <w:r>
        <w:t xml:space="preserve">Son indicios de que el verdadero motivo del despido es el expuesto en el hecho anterior: [indicios: el despido llegó pocos días después, antes no tenía ninguna queja ni sanción, la carta es genérica, a otras personas en mi misma situación no las despidieron, comentarios del responsable…].</w:t>
      </w:r>
    </w:p>
    <w:p>
      <w:pPr>
        <w:spacing w:before="0" w:after="240" w:line="360" w:lineRule="auto"/>
      </w:pPr>
      <w:r>
        <w:rPr>
          <w:b/>
        </w:rPr>
        <w:t xml:space="preserve">QUINTO.- Por qué no son ciertos los hechos de la carta</w:t>
      </w:r>
    </w:p>
    <w:p>
      <w:pPr>
        <w:spacing w:before="0" w:after="240" w:line="360" w:lineRule="auto"/>
      </w:pPr>
      <w:r>
        <w:t xml:space="preserve">Los hechos que me atribuye la empresa [no son ciertos, o no tienen la gravedad que les da, o la empresa no alega ninguna causa]: [explica por qué, punto por punto].</w:t>
      </w:r>
    </w:p>
    <w:p>
      <w:pPr>
        <w:spacing w:before="0" w:after="240" w:line="360" w:lineRule="auto"/>
      </w:pPr>
      <w:r>
        <w:rPr>
          <w:i/>
        </w:rPr>
        <w:t xml:space="preserve">[Solo si la carta no detalla los hechos ni sus fechas, no te dieron carta o la empresa se saltó algún trámite antes de despedirte (audiencia previa, delegados/as sindicales); si no, borra este párrafo.]</w:t>
      </w:r>
      <w:r>
        <w:br/>
      </w:r>
      <w:r>
        <w:t xml:space="preserve">No se cumplieron los requisitos de forma del despido: [explica: la empresa no me entregó carta de despido, o me entregó una carta que no concreta los hechos ni sus fechas, lo que me impide defenderme; no me dio audiencia previa para defenderme antes de despedirme; estoy afiliado/a al sindicato (nombre del sindicato), la empresa lo sabía y no oyó a los delegados/as sindicales…].</w:t>
      </w:r>
    </w:p>
    <w:p>
      <w:pPr>
        <w:spacing w:before="0" w:after="240" w:line="360" w:lineRule="auto"/>
      </w:pPr>
      <w:r>
        <w:rPr>
          <w:b/>
        </w:rPr>
        <w:t xml:space="preserve">SEXTO.- El daño causado</w:t>
      </w:r>
    </w:p>
    <w:p>
      <w:pPr>
        <w:spacing w:before="0" w:after="240" w:line="360" w:lineRule="auto"/>
      </w:pPr>
      <w:r>
        <w:t xml:space="preserve">El despido me ha causado un daño moral: [explica la gravedad, la duración y las consecuencias: la humillación ante compañeros/as, la angustia, la exposición pública, una baja por ansiedad, un tratamiento psicológico…]. Lo valoro en [importe del daño moral] euros, por lo que explico en el fundamento V.</w:t>
      </w:r>
    </w:p>
    <w:p>
      <w:pPr>
        <w:spacing w:before="0" w:after="240" w:line="360" w:lineRule="auto"/>
      </w:pPr>
      <w:r>
        <w:rPr>
          <w:i/>
        </w:rPr>
        <w:t xml:space="preserve">[Solo si la vulneración te ha causado además gastos o pérdidas que puedas justificar (tratamiento psicológico, una baja, gastos médicos…); si no, borra este párrafo.]</w:t>
      </w:r>
      <w:r>
        <w:br/>
      </w:r>
      <w:r>
        <w:t xml:space="preserve">Me ha causado además estos daños y perjuicios: [concepto de cada daño y su importe], que suman [importe de los daños adicionales] euros y justifico con los documentos n.º [números].</w:t>
      </w:r>
    </w:p>
    <w:p>
      <w:pPr>
        <w:spacing w:before="0" w:after="240" w:line="360" w:lineRule="auto"/>
      </w:pPr>
      <w:r>
        <w:rPr>
          <w:b/>
        </w:rPr>
        <w:t xml:space="preserve">SÉPTIMO.- Representación de los trabajadores/as</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OCTAVO.-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La vulneración de derechos fundamentales en un despido se tramita por el proceso por despido de los artículos 103 a 113 LRJS, acumulando en él la pretensión de tutela, con las garantías de los artículos 177 a 184 LRJS, incluida la citación del Ministerio Fiscal (artículos 178.2 y 184 LRJS). La demanda se presenta dentro de los veinte días hábiles del artículo 59.3 del Estatuto de los Trabajadores (ET) y 103.1 LRJS, descontado el tiempo de suspensión por la conciliación previa (artículos 63 y 65.1 LRJS).</w:t>
      </w:r>
    </w:p>
    <w:p>
      <w:pPr>
        <w:spacing w:before="0" w:after="240" w:line="360" w:lineRule="auto"/>
      </w:pPr>
      <w:r>
        <w:rPr>
          <w:b/>
        </w:rPr>
        <w:t xml:space="preserve">II.- El despido es nulo</w:t>
      </w:r>
    </w:p>
    <w:p>
      <w:pPr>
        <w:spacing w:before="0" w:after="240" w:line="360" w:lineRule="auto"/>
      </w:pPr>
      <w:r>
        <w:t xml:space="preserve">Es nulo el despido que tenga por móvil alguna de las causas de discriminación prohibidas en la Constitución o en la ley, o que se produzca con violación de derechos fundamentales y libertades públicas (artículo 55.5 ET y 108.2 LRJS). Si se acredita ese móvil, el juzgado debe pronunciarse sobre él, sea cual sea la forma que la empresa haya dado al despido (artículo 108.3 LRJS).</w:t>
      </w:r>
    </w:p>
    <w:p>
      <w:pPr>
        <w:spacing w:before="0" w:after="240" w:line="360" w:lineRule="auto"/>
      </w:pPr>
      <w:r>
        <w:rPr>
          <w:i/>
        </w:rPr>
        <w:t xml:space="preserve">[Solo si te despiden después de reclamar algo a la empresa, de presentar una papeleta o una demanda, de denunciarla ante la Inspección de Trabajo, de denunciar un acoso o de declarar como testigo; si no, borra este párrafo.]</w:t>
      </w:r>
      <w:r>
        <w:br/>
      </w:r>
      <w:r>
        <w:t xml:space="preserve">El despido como represalia por reclamar vulnera el derecho a la tutela judicial efectiva (artículo 24.1 de la Constitución), en su vertiente de garantía de indemnidad, que protege también los actos previos a la acción judicial. Cuando la reclamación busca la igualdad de trato, el artículo 17.1 ET declara nulas expresamente las decisiones que suponen un trato desfavorable como reacción ante ella. Incluso una queja dentro de la empresa queda protegida si el despido llega de inmediato y la empresa no acredita una causa real (sentencia del Pleno del Tribunal Supremo de 15 de noviembre de 2022, recurso 2645/2021).</w:t>
      </w:r>
    </w:p>
    <w:p>
      <w:pPr>
        <w:spacing w:before="0" w:after="240" w:line="360" w:lineRule="auto"/>
      </w:pPr>
      <w:r>
        <w:rPr>
          <w:i/>
        </w:rPr>
        <w:t xml:space="preserve">[Solo si te despiden por estar afiliado/a a un sindicato, por tu actividad sindical o por presentarte a las elecciones; si no, borra este párrafo.]</w:t>
      </w:r>
      <w:r>
        <w:br/>
      </w:r>
      <w:r>
        <w:t xml:space="preserve">La libertad sindical comprende el derecho a afiliarse al sindicato de elección y a desarrollar actividad sindical (artículo 28.1 de la Constitución). Son nulas las decisiones del empresario que supongan cualquier tipo de discriminación por razón de la adhesión a un sindicato o del ejercicio de actividades sindicales (artículo 12 de la Ley Orgánica de Libertad Sindical, y artículos 4.2 c y 17.1 ET).</w:t>
      </w:r>
    </w:p>
    <w:p>
      <w:pPr>
        <w:spacing w:before="0" w:after="240" w:line="360" w:lineRule="auto"/>
      </w:pPr>
      <w:r>
        <w:rPr>
          <w:i/>
        </w:rPr>
        <w:t xml:space="preserve">[Solo si te despiden por haber hecho huelga; si no, borra este párrafo.]</w:t>
      </w:r>
      <w:r>
        <w:br/>
      </w:r>
      <w:r>
        <w:t xml:space="preserve">La huelga es un derecho fundamental (artículo 28.2 de la Constitución y artículo 4.1 e ET). Despedir por haberla secundado, sin que durante ella se cometiera falta alguna, vulnera ese derecho.</w:t>
      </w:r>
    </w:p>
    <w:p>
      <w:pPr>
        <w:spacing w:before="0" w:after="240" w:line="360" w:lineRule="auto"/>
      </w:pPr>
      <w:r>
        <w:rPr>
          <w:i/>
        </w:rPr>
        <w:t xml:space="preserve">[Solo si te despiden por una crítica o una opinión sobre la empresa, también en redes sociales; si no, borra este párrafo.]</w:t>
      </w:r>
      <w:r>
        <w:br/>
      </w:r>
      <w:r>
        <w:t xml:space="preserve">La Constitución reconoce el derecho a expresar libremente opiniones y a comunicar información veraz (artículo 20.1 a y d), con el límite del honor, la intimidad y la propia imagen de los demás (artículo 20.4). Una crítica sobre las condiciones de trabajo, sin insultos ni imputaciones falsas, está dentro de ese derecho y no puede fundar un despido.</w:t>
      </w:r>
    </w:p>
    <w:p>
      <w:pPr>
        <w:spacing w:before="0" w:after="240" w:line="360" w:lineRule="auto"/>
      </w:pPr>
      <w:r>
        <w:rPr>
          <w:i/>
        </w:rPr>
        <w:t xml:space="preserve">[Solo si la empresa te despide con pruebas obtenidas invadiendo tu intimidad; si no, borra este párrafo.]</w:t>
      </w:r>
      <w:r>
        <w:br/>
      </w:r>
      <w:r>
        <w:t xml:space="preserve">La Constitución garantiza el derecho a la intimidad y el secreto de las comunicaciones (artículo 18.1 y 3), y el ET, el respeto a la intimidad en el trabajo, también en el uso de dispositivos digitales y frente a la videovigilancia y la geolocalización (artículos 4.2 e, 18 y 20 bis ET). La empresa solo puede controlar esos medios con normas de uso conocidas y con información previa, expresa y clara (artículos 87, 89 y 90 de la Ley Orgánica 3/2018, de Protección de Datos Personales y garantía de los derechos digitales). No se admiten las pruebas obtenidas, directa o indirectamente, con violación de derechos fundamentales (artículo 90.2 LRJS).</w:t>
      </w:r>
    </w:p>
    <w:p>
      <w:pPr>
        <w:spacing w:before="0" w:after="240" w:line="360" w:lineRule="auto"/>
      </w:pPr>
      <w:r>
        <w:rPr>
          <w:i/>
        </w:rPr>
        <w:t xml:space="preserve">[Solo si el despido es una discriminación por tu sexo, edad, origen, religión o convicciones, orientación o identidad sexual, discapacidad, enfermedad u otra circunstancia personal; si no, borra este párrafo.]</w:t>
      </w:r>
      <w:r>
        <w:br/>
      </w:r>
      <w:r>
        <w:t xml:space="preserve">Nadie puede ser discriminado por razón de [motivo de discriminación] (artículo 14 de la Constitución, artículos 4.2 c y 17.1 ET y artículo 2.1 de la Ley 15/2022, integral para la igualdad de trato y la no discriminación, que incluye expresamente la enfermedad o condición de salud). Los actos discriminatorios son nulos de pleno derecho (artículo 26 de la Ley 15/2022). Acreditada la discriminación, se presume la existencia de daño moral (artículo 27.1 de la Ley 15/2022).</w:t>
      </w:r>
    </w:p>
    <w:p>
      <w:pPr>
        <w:spacing w:before="0" w:after="240" w:line="360" w:lineRule="auto"/>
      </w:pPr>
      <w:r>
        <w:rPr>
          <w:b/>
        </w:rPr>
        <w:t xml:space="preserve">III.- Los indicios trasladan la prueba a la empresa</w:t>
      </w:r>
    </w:p>
    <w:p>
      <w:pPr>
        <w:spacing w:before="0" w:after="240" w:line="360" w:lineRule="auto"/>
      </w:pPr>
      <w:r>
        <w:t xml:space="preserve">Una vez aportados indicios de la vulneración, corresponde a la empresa aportar una justificación objetiva y razonable, suficientemente probada, de su decisión y de su proporcionalidad (artículos 96.1 y 181.2 LRJS). Los indicios expuestos en el hecho cuarto, y en especial la cercanía en el tiempo entre [el derecho ejercido] y el despido, cumplen esa exigencia: una disconformidad clara seguida de un despido inmediato sin causa real acreditada basta como indicio de represalia (sentencia del Tribunal Supremo de 23 de junio de 2026, recurso 2521/2025).</w:t>
      </w:r>
    </w:p>
    <w:p>
      <w:pPr>
        <w:spacing w:before="0" w:after="240" w:line="360" w:lineRule="auto"/>
      </w:pPr>
      <w:r>
        <w:rPr>
          <w:b/>
        </w:rPr>
        <w:t xml:space="preserve">IV.- Subsidiariamente, el despido es improcedente</w:t>
      </w:r>
    </w:p>
    <w:p>
      <w:pPr>
        <w:spacing w:before="0" w:after="240" w:line="360" w:lineRule="auto"/>
      </w:pPr>
      <w:r>
        <w:t xml:space="preserve">Si no se apreciara la nulidad, el despido es improcedente. Corresponde a la empresa probar los hechos de la carta, sin que pueda alegar en el juicio otros distintos (artículo 105 LRJS), y si no los prueba, o no tienen gravedad suficiente, el despido es improcedente (artículo 55.4 ET y 108.1 LRJS).</w:t>
      </w:r>
    </w:p>
    <w:p>
      <w:pPr>
        <w:spacing w:before="0" w:after="240" w:line="360" w:lineRule="auto"/>
      </w:pPr>
      <w:r>
        <w:rPr>
          <w:i/>
        </w:rPr>
        <w:t xml:space="preserve">[Solo si la carta no detalla los hechos ni sus fechas, no te dieron carta o la empresa se saltó algún trámite antes de despedirte (audiencia previa, delegados/as sindicales); si no, borra este párrafo.]</w:t>
      </w:r>
      <w:r>
        <w:br/>
      </w:r>
      <w:r>
        <w:t xml:space="preserve">El despido debe comunicarse por escrito, con los hechos que lo motivan y su fecha, y con audiencia a los delegados/as sindicales si la persona está afiliada y la empresa lo sabe (artículo 55.1 ET). Antes de un despido disciplinario hay que ofrecer además a la persona trabajadora la posibilidad de defenderse de los cargos (artículo 7 del Convenio 158 de la Organización Internacional del Trabajo), de aplicación directa. Si no se cumplen estos requisitos, el despido es improcedente (artículo 55.4 ET y 108.1 LRJS).</w:t>
      </w:r>
    </w:p>
    <w:p>
      <w:pPr>
        <w:spacing w:before="0" w:after="240" w:line="360" w:lineRule="auto"/>
      </w:pPr>
      <w:r>
        <w:rPr>
          <w:b/>
        </w:rPr>
        <w:t xml:space="preserve">V.- La indemnización por daño moral</w:t>
      </w:r>
    </w:p>
    <w:p>
      <w:pPr>
        <w:spacing w:before="0" w:after="240" w:line="360" w:lineRule="auto"/>
      </w:pPr>
      <w:r>
        <w:t xml:space="preserve">Cuando la sentencia declara la vulneración, el juzgado debe pronunciarse sobre la indemnización por el daño moral unido a ella y por los daños adicionales, y la fija prudencialmente cuando la prueba de su importe exacto es demasiado difícil, para resarcir a la víctima y prevenir el daño. Es compatible con la que corresponda por la extinción del contrato (artículos 182.1 d y 183 LRJS). El daño moral va unido a la vulneración y debe indemnizarse aunque no se detallen sus bases de cálculo (sentencia del Tribunal Supremo de 23 de febrero de 2022, recurso 4322/2019).</w:t>
      </w:r>
    </w:p>
    <w:p>
      <w:pPr>
        <w:spacing w:before="0" w:after="240" w:line="360" w:lineRule="auto"/>
      </w:pPr>
      <w:r>
        <w:t xml:space="preserve">Como referencia tomo las multas de la Ley sobre Infracciones y Sanciones en el Orden Social (LISOS), que califica como muy graves los actos contrarios a la intimidad y dignidad y las discriminaciones y represalias del artículo 8.11 y 12, y las sanciona con multa de 7.501 a 30.000 euros en grado mínimo y de 30.001 a 120.005 euros en grado medio (artículo 40.1 c). El Pleno del Tribunal Supremo ha admitido ese criterio junto con las circunstancias del caso, hasta fijar 60.000 euros por un despido que castigaba una denuncia (sentencia de 20 de abril de 2022, recurso 2391/2019). Por la gravedad, la duración y las consecuencias expuestas en el hecho sexto, pido [importe del daño moral] euros, en el grado [mínimo o medio].</w:t>
      </w:r>
    </w:p>
    <w:p>
      <w:pPr>
        <w:spacing w:before="0" w:after="240" w:line="360" w:lineRule="auto"/>
      </w:pPr>
      <w:r>
        <w:rPr>
          <w:b/>
        </w:rPr>
        <w:t xml:space="preserve">VI.- Consecuencias</w:t>
      </w:r>
    </w:p>
    <w:p>
      <w:pPr>
        <w:spacing w:before="0" w:after="240" w:line="360" w:lineRule="auto"/>
      </w:pPr>
      <w:r>
        <w:t xml:space="preserve">Si el despido es nulo, procede la readmisión inmediata con el abono de los salarios dejados de percibir (artículo 55.6 ET y 113 LRJS). Si es improcedente, la empresa puede optar en cinco días entre readmitirme, con los salarios de tramitación, o pagarme la indemnización de treinta y tres días de salario por año de servicio, con el máximo de veinticuatro mensualidades (artículo 56 ET y 110 LRJS).</w:t>
      </w:r>
    </w:p>
    <w:p>
      <w:pPr>
        <w:spacing w:before="480" w:after="240" w:line="360" w:lineRule="auto"/>
        <w:jc w:val="center"/>
      </w:pPr>
      <w:r>
        <w:rPr>
          <w:b/>
        </w:rPr>
        <w:t xml:space="preserve">SUPLICO</w:t>
      </w:r>
    </w:p>
    <w:p>
      <w:pPr>
        <w:spacing w:before="0" w:after="240" w:line="360" w:lineRule="auto"/>
      </w:pPr>
      <w:r>
        <w:t xml:space="preserve">Que admita esta demanda, cite a las partes y al Ministerio Fiscal a los actos de conciliación y juicio y, en su día, dicte sentencia que declare que el despido vulneró mi derecho fundamental a [derecho fundamental vulnerado], declare nulo el despido con efectos del [fecha de efectos del despido] y condene a la empresa a readmitirme de inmediato en las mismas condiciones, con el abono de los salarios dejados de percibir a razón de [salario diario] euros diarios, y a pagarme [importe del daño moral] euros como indemnización por el daño moral.</w:t>
      </w:r>
    </w:p>
    <w:p>
      <w:pPr>
        <w:spacing w:before="0" w:after="240" w:line="360" w:lineRule="auto"/>
      </w:pPr>
      <w:r>
        <w:rPr>
          <w:i/>
        </w:rPr>
        <w:t xml:space="preserve">[Solo si reclamas también daños adicionales; si no, borra este párrafo.]</w:t>
      </w:r>
      <w:r>
        <w:br/>
      </w:r>
      <w:r>
        <w:t xml:space="preserve">Y que condene además a la empresa a pagarme [importe de los daños adicionales] euros por los daños y perjuicios adicionales.</w:t>
      </w:r>
    </w:p>
    <w:p>
      <w:pPr>
        <w:spacing w:before="0" w:after="240" w:line="360" w:lineRule="auto"/>
      </w:pPr>
      <w:r>
        <w:t xml:space="preserve">Subsidiariamente, que declare improcedente el despido y condene a la empresa a que, a su elección, me readmita con el abono de los salarios de tramitación o me pague una indemnización de [importe de la indemnización] euros.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la reclamación o denuncia recibida y su fecha de entrada, las normas de uso de los dispositivos y la información dada sobre cámaras o GPS, la relación de personas despedidas o sancionadas por lo mismo, los correos internos sobre la decisión de despedir…] (artículos 90.3 y 94.2 LRJS).</w:t>
      </w:r>
    </w:p>
    <w:p>
      <w:pPr>
        <w:spacing w:before="0" w:after="240" w:line="360" w:lineRule="auto"/>
      </w:pPr>
      <w:r>
        <w:t xml:space="preserve">Acompaño: documento n.º 1, carta de despido; documento n.º [número], certificación de la conciliación o justificante de la papeleta; documentos n.º [números], [prueba de los indicios: reclamación con sello de entrada, mensajes, publicación, carné o recibo del sindicato, informes médicos, nóminas…]; y copias de la demanda y de los documentos para cada parte demandada y para el Ministerio Fiscal.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