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CORRESPONDA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[tu domicilio completo], teléfono [teléfono] y correo electrónico [correo electrónico], presento DEMANDA POR DESPIDO contra la empresa [nombre o razón social de la empresa], con NIF [NIF de la empresa] y domicilio en [domicilio de la empresa], conforme a los artículos 103 y siguientes de la Ley Reguladora de la Jurisdicción Social (LRJS), por los siguientes hechos y fundamentos de derecho.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 o por vulneración de un derecho fundamental; si no, borra este párrafo.]</w:t>
      </w:r>
      <w:r>
        <w:br/>
      </w:r>
      <w:r>
        <w:t xml:space="preserve">Pido que se cite también al Ministerio Fiscal, porque alego la vulneración de derechos fundamentales.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extraordinarias, que la empresa me paga [forma y periodicidad del pago].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en que recibiste el mensaje] recibí [un mensaje de WhatsApp, un correo electrónico o un SMS] de [nombre o cargo de quien lo envía], desde [número de teléfono o dirección de correo], que aporto como documento n.º 1 y que dice literalmente: «[texto completo del mensaje]». No he recibido ninguna otra comunicación del despido.</w:t>
      </w:r>
    </w:p>
    <w:p>
      <w:pPr>
        <w:spacing w:before="0" w:after="240" w:line="360" w:lineRule="auto"/>
      </w:pPr>
      <w:r>
        <w:rPr>
          <w:b/>
        </w:rPr>
        <w:t xml:space="preserve">TERCERO.- Defectos de la comunicación</w:t>
      </w:r>
    </w:p>
    <w:p>
      <w:pPr>
        <w:spacing w:before="0" w:after="240" w:line="360" w:lineRule="auto"/>
      </w:pPr>
      <w:r>
        <w:t xml:space="preserve">El mensaje no cumple los requisitos de la comunicación del despido: [defectos del mensaje].</w:t>
      </w:r>
    </w:p>
    <w:p>
      <w:pPr>
        <w:spacing w:before="0" w:after="240" w:line="360" w:lineRule="auto"/>
      </w:pPr>
      <w:r>
        <w:rPr>
          <w:b/>
        </w:rPr>
        <w:t xml:space="preserve">CUARTO.- Los motivos del despido</w:t>
      </w:r>
    </w:p>
    <w:p>
      <w:pPr>
        <w:spacing w:before="0" w:after="240" w:line="360" w:lineRule="auto"/>
      </w:pPr>
      <w:r>
        <w:rPr>
          <w:i/>
        </w:rPr>
        <w:t xml:space="preserve">[Solo si el mensaje da algún motivo y no es cierto; si no, borra este párrafo.]</w:t>
      </w:r>
      <w:r>
        <w:br/>
      </w:r>
      <w:r>
        <w:t xml:space="preserve">No es cierto lo que dice el mensaje: [explica qué no es verdad y cómo lo puedes probar].</w:t>
      </w:r>
    </w:p>
    <w:p>
      <w:pPr>
        <w:spacing w:before="0" w:after="240" w:line="360" w:lineRule="auto"/>
      </w:pPr>
      <w:r>
        <w:rPr>
          <w:i/>
        </w:rPr>
        <w:t xml:space="preserve">[Solo si crees que el despido se debe a una causa de discriminación, a una represalia o a una situación protegida (embarazo, permiso por nacimiento, reducción de jornada, baja médica…); si no, borra este párrafo.]</w:t>
      </w:r>
      <w:r>
        <w:br/>
      </w:r>
      <w:r>
        <w:t xml:space="preserve">La verdadera causa del despido es [explica: mi embarazo, que pedí una reducción de jornada, que reclamé o denuncié a la empresa el [fecha], mi enfermedad…], que la empresa conocía porque [cómo lo sabía]. Son indicios de ello [indicios: el despido llegó justo después, comentarios de la empresa, trato distinto a otras personas…].</w:t>
      </w:r>
    </w:p>
    <w:p>
      <w:pPr>
        <w:spacing w:before="0" w:after="240" w:line="360" w:lineRule="auto"/>
      </w:pPr>
      <w:r>
        <w:rPr>
          <w:b/>
        </w:rPr>
        <w:t xml:space="preserve">QUINTO.- Representación y finiquito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contiene, sin conformidad con el despido ni renuncia a impugnarlo.</w:t>
      </w:r>
    </w:p>
    <w:p>
      <w:pPr>
        <w:spacing w:before="0" w:after="240" w:line="360" w:lineRule="auto"/>
      </w:pPr>
      <w:r>
        <w:rPr>
          <w:b/>
        </w:rPr>
        <w:t xml:space="preserve">SEXTO.- Conciliación previa</w:t>
      </w:r>
    </w:p>
    <w:p>
      <w:pPr>
        <w:spacing w:before="0" w:after="240" w:line="360" w:lineRule="auto"/>
      </w:pPr>
      <w:r>
        <w:t xml:space="preserve">El [fecha de presentación de la papeleta] presenté papeleta de conciliación ante el [nombre del servicio de conciliación]. El acto se celebró el [fecha del acto de conciliación] con el resultado de [sin avenencia, o intentado sin efecto porque la empresa no compareció]. Aporto la certificación [o, si han pasado quince días hábiles sin celebrarse el acto, el justificante de presentación de la papeleta] como documento n.º [número].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Competencia, procedimiento y plazo</w:t>
      </w:r>
    </w:p>
    <w:p>
      <w:pPr>
        <w:spacing w:before="0" w:after="240" w:line="360" w:lineRule="auto"/>
      </w:pPr>
      <w:r>
        <w:t xml:space="preserve">Es competente el juzgado de lo social (artículo 2 a LRJS) del lugar de prestación de los servicios o del domicilio de la empresa, a mi elección (artículo 10.1 LRJS). Se sigue el proceso por despido de los artículos 103 a 113 LRJS. La demanda se presenta dentro de los veinte días hábiles del artículo 59.3 del Estatuto de los Trabajadores (ET) y 103.1 LRJS, descontado el tiempo de suspensión por la conciliación previa (artículos 63 y 65.1 LRJS).</w:t>
      </w:r>
    </w:p>
    <w:p>
      <w:pPr>
        <w:spacing w:before="0" w:after="240" w:line="360" w:lineRule="auto"/>
      </w:pPr>
      <w:r>
        <w:rPr>
          <w:b/>
        </w:rPr>
        <w:t xml:space="preserve">II.- La comunicación no cumple los requisitos del despido</w:t>
      </w:r>
    </w:p>
    <w:p>
      <w:pPr>
        <w:spacing w:before="0" w:after="240" w:line="360" w:lineRule="auto"/>
      </w:pPr>
      <w:r>
        <w:t xml:space="preserve">El despido debe notificarse por escrito, con los hechos que lo motivan y la fecha en que tendrá efectos (artículo 55.1 ET). Si no se cumple esa forma, es improcedente (artículo 55.4 ET y 108.1 LRJS). La comunicación tiene que concretar los hechos con sus circunstancias de tiempo y lugar: un reproche genérico no basta, y el defecto no se salva probando los hechos después en el juicio, porque deja sin defensa a la persona trabajadora (sentencia del Tribunal Supremo de 7 de junio de 2022, recurso 1969/2021). Además, la empresa no puede alegar en el juicio otros motivos que los de la comunicación escrita (artículo 105.2 LRJS).</w:t>
      </w:r>
    </w:p>
    <w:p>
      <w:pPr>
        <w:spacing w:before="0" w:after="240" w:line="360" w:lineRule="auto"/>
      </w:pPr>
      <w:r>
        <w:rPr>
          <w:i/>
        </w:rPr>
        <w:t xml:space="preserve">[Solo si el mensaje no sirve como comunicación escrita; si no, borra este párrafo.]</w:t>
      </w:r>
      <w:r>
        <w:br/>
      </w:r>
      <w:r>
        <w:t xml:space="preserve">La comunicación no cumple la forma escrita que exige el artículo 55.1 ET: [fundamento que corresponda].</w:t>
      </w:r>
    </w:p>
    <w:p>
      <w:pPr>
        <w:spacing w:before="0" w:after="240" w:line="360" w:lineRule="auto"/>
      </w:pPr>
      <w:r>
        <w:rPr>
          <w:i/>
        </w:rPr>
        <w:t xml:space="preserve">[Solo si el mensaje da algún motivo y no es cierto; si no, borra este párrafo.]</w:t>
      </w:r>
      <w:r>
        <w:br/>
      </w:r>
      <w:r>
        <w:t xml:space="preserve">Corresponde a la empresa probar los hechos de la comunicación (artículo 105.1 LRJS). Si no los prueba, el despido es improcedente (artículo 55.4 ET y 108.1 LRJS).</w:t>
      </w:r>
    </w:p>
    <w:p>
      <w:pPr>
        <w:spacing w:before="0" w:after="240" w:line="360" w:lineRule="auto"/>
      </w:pPr>
      <w:r>
        <w:rPr>
          <w:b/>
        </w:rPr>
        <w:t xml:space="preserve">III.- Nulidad del despido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Es nulo el despido que tenga por móvil una causa de discriminación o que vulnere derechos fundamentales, y el que se produzca en las situaciones protegidas del artículo 55.5 ET, salvo que se declare procedente por motivos ajenos a ellas (artículo 55.5 ET y 108.2 LRJS). Una vez aportados indicios, corresponde a la empresa probar que su decisión tiene una justificación objetiva y razonable, ajena a la vulneración (artículos 96.1 y 181.2 LRJS). En mi caso concurre [causa de nulidad que corresponda].</w:t>
      </w:r>
    </w:p>
    <w:p>
      <w:pPr>
        <w:spacing w:before="0" w:after="240" w:line="360" w:lineRule="auto"/>
      </w:pPr>
      <w:r>
        <w:rPr>
          <w:i/>
        </w:rPr>
        <w:t xml:space="preserve">[Solo si pides una indemnización por el daño moral; si no, borra este párrafo.]</w:t>
      </w:r>
      <w:r>
        <w:br/>
      </w:r>
      <w:r>
        <w:t xml:space="preserve">La vulneración de un derecho fundamental da derecho a una indemnización por el daño moral (artículo 183 LRJS). Pido [importe del daño moral] euros, tomando como referencia las sanciones de la Ley sobre Infracciones y Sanciones en el Orden Social para las infracciones muy graves.</w:t>
      </w:r>
    </w:p>
    <w:p>
      <w:pPr>
        <w:spacing w:before="0" w:after="240" w:line="360" w:lineRule="auto"/>
      </w:pPr>
      <w:r>
        <w:rPr>
          <w:b/>
        </w:rPr>
        <w:t xml:space="preserve">IV.- Consecuencias</w:t>
      </w:r>
    </w:p>
    <w:p>
      <w:pPr>
        <w:spacing w:before="0" w:after="240" w:line="360" w:lineRule="auto"/>
      </w:pPr>
      <w:r>
        <w:t xml:space="preserve">Si el despido es improcedente, la empresa puede optar en cinco días entre readmitirme, con los salarios de tramitación, o pagarme la indemnización de treinta y tres días de salario por año de servicio, con el máximo de veinticuatro mensualidades, y de cuarenta y cinco días por el tiempo trabajado antes del 12 de febrero de 2012 (artículo 56 ET, su disposición transitoria undécima y artículo 110 LRJS). Si es nulo, procede la readmisión inmediata con el abono de los salarios dejados de percibir (artículo 55.6 ET y 113 LRJS).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admita esta demanda, cite a las partes a los actos de conciliación y juicio y, en su día, dicte sentencia que declare improcedente el despido con efectos del [fecha de efectos del despido] y condene a la empresa a que, a su elección, me readmita en las mismas condiciones, con el abono de los salarios de tramitación a razón de [salario diario] euros diarios, o me pague una indemnización de [importe de la indemnización] euros.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admita esta demanda, cite a las partes a los actos de conciliación y juicio y, en su día, dicte sentencia que declare nulo el despido con efectos del [fecha de efectos del despido] y condene a la empresa a readmitirme de inmediato en las mismas condiciones, con el abono de los salarios dejados de percibir a razón de [salario diario] euros diarios; y, subsidiariamente, que lo declare improcedente y condene a la empresa a que, a su elección, me readmita con el abono de los salarios de tramitación o me pague una indemnización de [importe de la indemnización] euros.</w:t>
      </w:r>
    </w:p>
    <w:p>
      <w:pPr>
        <w:spacing w:before="0" w:after="240" w:line="360" w:lineRule="auto"/>
      </w:pPr>
      <w:r>
        <w:rPr>
          <w:i/>
        </w:rPr>
        <w:t xml:space="preserve">[Solo si pides una indemnización por el daño moral; si no, borra este párrafo.]</w:t>
      </w:r>
      <w:r>
        <w:br/>
      </w:r>
      <w:r>
        <w:t xml:space="preserve">Y que condene además a la empresa a pagarme [importe del daño moral] euros como indemnización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 compareceré al juicio asistido/a por [abogado/a o graduado/a social] [nombre y número de colegiado/a], lo que comunico a los efectos del artículo 21.2 LRJS.</w:t>
      </w:r>
    </w:p>
    <w:p>
      <w:pPr>
        <w:spacing w:before="0" w:after="240" w:line="360" w:lineRule="auto"/>
      </w:pPr>
      <w:r>
        <w:rPr>
          <w:i/>
        </w:rPr>
        <w:t xml:space="preserve">[Solo si quieres que la empresa aporte al juicio documentos que tiene ella; si no, borra este párrafo.]</w:t>
      </w:r>
      <w:r>
        <w:br/>
      </w:r>
      <w:r>
        <w:t xml:space="preserve">OTROSÍ DIGO: que, como prueba, solicito que se requiera a la empresa para que aporte al juicio [documentos que tiene la empresa: el original del mensaje o del correo con sus datos de envío, la comunicación de mi baja a la Seguridad Social, la documentación de la causa que alega…] (artículos 90.3 y 94.2 LRJS).</w:t>
      </w:r>
    </w:p>
    <w:p>
      <w:pPr>
        <w:spacing w:before="0" w:after="240" w:line="360" w:lineRule="auto"/>
      </w:pPr>
      <w:r>
        <w:t xml:space="preserve">Acompaño: documento n.º 1, el mensaje o correo del despido; documento n.º [número], certificación de la conciliación o justificante de la papeleta; documentos n.º [números], [nóminas, informe de vida laboral, otras pruebas…]; y copias de la demanda y de los documentos para cada parte demandada.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