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con domicilio a efectos de notificaciones en [domicilio completo], teléfono [teléfono] y correo electrónico [correo electrónico], actuando en mi propio nombre, presento DEMANDA contra el FONDO DE GARANTÍA SALARIAL, organismo autónomo adscrito al Ministerio de Trabajo, con domicilio en [dirección de la unidad del Fondo que dictó la resolución], en impugnación de su resolución de [fecha de la resolución] (expediente [número de expediente]), por el procedimiento ordinario de los artículos 80 y siguientes de la Ley Reguladora de la Jurisdicción Social (LRJS), por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Relación laboral. Trabajé para la empresa [nombre o razón social de la empresa], con NIF [NIF de la empresa], desde el [fecha de alta] hasta el [fecha de baja], con contrato [indefinido o temporal] a jornada [completa o parcial del tanto por ciento de la jornada completa], con un salario de [salario bruto diario] euros brutos diarios con la parte proporcional de las pagas extra.</w:t>
      </w:r>
    </w:p>
    <w:p>
      <w:pPr>
        <w:spacing w:before="0" w:after="240" w:line="360" w:lineRule="auto"/>
      </w:pPr>
      <w:r>
        <w:t xml:space="preserve">SEGUNDO.- La deuda reconocida. La empresa me debe [salarios, indemnización o ambos], reconocidos en [sentencia, auto, decreto o acta de conciliación] de [órgano que lo dictó o servicio de conciliación] de fecha [fecha del título], en el procedimiento [número de procedimiento]: [importe de salarios] euros de salarios, correspondientes a [días de salario pendiente] días, y [importe de indemnización] euros de indemnización por [causa de la extinción] (documento n.º 1).</w:t>
      </w:r>
    </w:p>
    <w:p>
      <w:pPr>
        <w:spacing w:before="0" w:after="240" w:line="360" w:lineRule="auto"/>
      </w:pPr>
      <w:r>
        <w:t xml:space="preserve">TERCERO.- La empresa no puede pagar. [La empresa fue declarada insolvente por decreto o auto de [órgano] de fecha [fecha del decreto de insolvencia], en la ejecución [número de ejecución], o la empresa está en concurso de acreedores (concurso n.º [número del concurso] del Juzgado de lo Mercantil n.º [número] de [ciudad]) y la administración concursal certificó el [fecha del certificado de la administración concursal] que mi crédito está incluido en la lista de acreedores o reconocido como deuda de la masa] (documento n.º 2).</w:t>
      </w:r>
    </w:p>
    <w:p>
      <w:pPr>
        <w:spacing w:before="0" w:after="240" w:line="360" w:lineRule="auto"/>
      </w:pPr>
      <w:r>
        <w:t xml:space="preserve">CUARTO.- La solicitud al Fondo. El [fecha de la solicitud] presenté solicitud al Fondo de Garantía Salarial, en el expediente [número de expediente], pidiendo [importe solicitado] euros (documento n.º 3).</w:t>
      </w:r>
    </w:p>
    <w:p>
      <w:pPr>
        <w:spacing w:before="0" w:after="240" w:line="360" w:lineRule="auto"/>
      </w:pPr>
      <w:r>
        <w:rPr>
          <w:i/>
        </w:rPr>
        <w:t xml:space="preserve">[Solo si el Fondo dictó resolución; si no, borra este párrafo.]</w:t>
      </w:r>
      <w:r>
        <w:br/>
      </w:r>
      <w:r>
        <w:t xml:space="preserve">Por resolución de [fecha de la resolución], notificada el [fecha de notificación], el Fondo [deniega la prestación o me reconoce [importe reconocido] euros] (documento n.º 4).</w:t>
      </w:r>
    </w:p>
    <w:p>
      <w:pPr>
        <w:spacing w:before="0" w:after="240" w:line="360" w:lineRule="auto"/>
      </w:pPr>
      <w:r>
        <w:t xml:space="preserve">QUINTO.- En qué se equivoca la resolución. [en qué se equivoca el Fondo].</w:t>
      </w:r>
    </w:p>
    <w:p>
      <w:pPr>
        <w:spacing w:before="0" w:after="240" w:line="360" w:lineRule="auto"/>
      </w:pPr>
      <w:r>
        <w:rPr>
          <w:i/>
        </w:rPr>
        <w:t xml:space="preserve">[Solo si el Fondo denegó la prestación; si no, borra este párrafo.]</w:t>
      </w:r>
      <w:r>
        <w:br/>
      </w:r>
      <w:r>
        <w:t xml:space="preserve">El Fondo deniega la prestación porque [motivo que da el Fondo]. No es correcto, porque [por qué sí tienes derecho: la empresa está declarada insolvente, el crédito figura en la lista de acreedores, la indemnización está reconocida en sentencia o en conciliación judicial, la solicitud se presentó dentro del año o el plazo se interrumpió con (la ejecución, la comunicación del crédito en el concurso u otra causa), u otro motivo].</w:t>
      </w:r>
    </w:p>
    <w:p>
      <w:pPr>
        <w:spacing w:before="0" w:after="240" w:line="360" w:lineRule="auto"/>
      </w:pPr>
      <w:r>
        <w:rPr>
          <w:i/>
        </w:rPr>
        <w:t xml:space="preserve">[Solo si el Fondo aplicó el salario mínimo de un año equivocado; si no, borra este párrafo.]</w:t>
      </w:r>
      <w:r>
        <w:br/>
      </w:r>
      <w:r>
        <w:t xml:space="preserve">El Fondo ha calculado el tope con el salario mínimo de [año que aplicó el Fondo]. Debió aplicar el de [año que pides], vigente el [fecha del decreto de insolvencia o del certificado de la administración concursal], que es cuando nace su responsabilidad. Con ese salario mínimo, el salario diario máximo es de [tope diario que pides] euros, y no de [tope diario del Fondo] euros.</w:t>
      </w:r>
    </w:p>
    <w:p>
      <w:pPr>
        <w:spacing w:before="0" w:after="240" w:line="360" w:lineRule="auto"/>
      </w:pPr>
      <w:r>
        <w:rPr>
          <w:i/>
        </w:rPr>
        <w:t xml:space="preserve">[Solo si el Fondo no resolvió en tres meses desde tu solicitud completa; si no, borra este párrafo.]</w:t>
      </w:r>
      <w:r>
        <w:br/>
      </w:r>
      <w:r>
        <w:t xml:space="preserve">El Fondo no dictó resolución en los tres meses siguientes a mi solicitud, presentada en forma el [fecha de la solicitud], por lo que la solicitud se entiende estimada por silencio desde el [fecha en que se cumplieron los tres meses], por las cantidades pedidas dentro de los límites legales (artículo 33.11 del Estatuto de los Trabajadores). [Si después llegó una resolución: la resolución de [fecha de la resolución tardía], dictada fuera de plazo, me reconoce menos de lo concedido por silencio.]</w:t>
      </w:r>
    </w:p>
    <w:p>
      <w:pPr>
        <w:spacing w:before="0" w:after="240" w:line="360" w:lineRule="auto"/>
      </w:pPr>
      <w:r>
        <w:t xml:space="preserve">SEXTO.- Cantidad que reclamo. Según el cálculo que acompaño (documento n.º [número]), el Fondo debe pagarme [importe total que corresponde] euros ([importe de salarios que corresponde] de salarios y [importe de indemnización que corresponde] de indemnización). Descontado lo ya pagado, [importe ya pagado por el Fondo] euros, me debe [diferencia reclamada] euros.</w:t>
      </w:r>
    </w:p>
    <w:p>
      <w:pPr>
        <w:spacing w:before="0" w:after="240" w:line="360" w:lineRule="auto"/>
      </w:pPr>
      <w:r>
        <w:t xml:space="preserve">SÉPTIMO.- No es necesario el intento de conciliación previa (artículo 64 LRJS), y contra la resolución del Fondo cabe directamente esta demanda (artículo 33.11 del Estatuto de los Trabajadores).</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conocer de las demandas contra el Fondo de Garantía Salarial cuando le atribuye responsabilidad la legislación laboral (artículo 2 ñ) LRJS), y a este juzgado conforme al artículo 10 LRJS. La demanda se presenta dentro del plazo de dos meses del artículo 33.11 del Estatuto de los Trabajadores (ET).</w:t>
      </w:r>
    </w:p>
    <w:p>
      <w:pPr>
        <w:spacing w:before="0" w:after="240" w:line="360" w:lineRule="auto"/>
      </w:pPr>
      <w:r>
        <w:t xml:space="preserve">II. Fondo. El Fondo de Garantía Salarial abona los salarios pendientes de pago reconocidos en conciliación o en resolución judicial, con el límite del doble del salario mínimo interprofesional diario, con la parte proporcional de las pagas extraordinarias, y un máximo de 120 días (artículo 33.1 ET), y las indemnizaciones reconocidas en sentencia, auto, conciliación judicial o resolución administrativa por las extinciones que enumera el artículo 33.2 ET, con el límite de una anualidad y el mismo salario diario máximo, calculadas a 30 días por año en los casos de los artículos 50 y 56 ET y, en el concurso, a 20 días por año (artículo 33.3 ET).</w:t>
      </w:r>
    </w:p>
    <w:p>
      <w:pPr>
        <w:spacing w:before="0" w:after="240" w:line="360" w:lineRule="auto"/>
      </w:pPr>
      <w:r>
        <w:rPr>
          <w:i/>
        </w:rPr>
        <w:t xml:space="preserve">[Solo si el Fondo aplicó el salario mínimo de un año equivocado; si no, borra este párrafo.]</w:t>
      </w:r>
      <w:r>
        <w:br/>
      </w:r>
      <w:r>
        <w:t xml:space="preserve">III. Salario mínimo aplicable. El salario mínimo que fija los topes es el vigente cuando nace la responsabilidad del Fondo: la declaración de insolvencia o, en el concurso, el certificado de la administración concursal que incluye el crédito en la lista de acreedores, y no el de la fecha del despido ni el de la declaración de concurso (sentencias del Tribunal Supremo de 27 de septiembre de 2023, recurso 4001/2020, y de 29 de enero de 2024, recurso 735/2022).</w:t>
      </w:r>
    </w:p>
    <w:p>
      <w:pPr>
        <w:spacing w:before="0" w:after="240" w:line="360" w:lineRule="auto"/>
      </w:pPr>
      <w:r>
        <w:rPr>
          <w:i/>
        </w:rPr>
        <w:t xml:space="preserve">[Solo si el Fondo no resolvió en tres meses desde tu solicitud completa; si no, borra este párrafo.]</w:t>
      </w:r>
      <w:r>
        <w:br/>
      </w:r>
      <w:r>
        <w:t xml:space="preserve">III. Silencio positivo. Transcurridos tres meses desde la solicitud sin resolución expresa, la solicitud se entiende estimada, y la resolución posterior solo puede confirmarla (artículo 33.11 ET). El silencio del Fondo ante una solicitud de prestaciones es positivo y despliega sus efectos aunque el impreso no recoja una cantidad, si esta se deduce con claridad de la solicitud (sentencia del Tribunal Supremo de 25 de enero de 2022, recurso 1365/2020).</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deje sin efecto la resolución del Fondo de Garantía Salarial de [fecha de la resolución] [en lo que me deniega o en lo que me reconoce de menos] y condene al Fondo a abonarme [diferencia reclamada] euros, o la cantidad que resulte de aplicar correctamente los límites del artículo 33 del Estatuto de los Trabajadores.</w:t>
      </w:r>
    </w:p>
    <w:p>
      <w:pPr>
        <w:spacing w:before="0" w:after="240" w:line="360" w:lineRule="auto"/>
      </w:pPr>
      <w:r>
        <w:rPr>
          <w:i/>
        </w:rPr>
        <w:t xml:space="preserve">[Solo si el Fondo no resolvió en tres meses desde tu solicitud completa; si no, borra este párrafo.]</w:t>
      </w:r>
      <w:r>
        <w:br/>
      </w:r>
      <w:r>
        <w:t xml:space="preserve">Que declare que mi solicitud de [fecha de la solicitud] quedó estimada por silencio administrativo por las cantidades pedidas dentro de los límites legales, y condene al Fondo a estar y pasar por esa declaración y a abonármelas.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[nombre y número de colegiado/a], a los efectos del artículo 21.2 LRJS.</w:t>
      </w:r>
    </w:p>
    <w:p>
      <w:pPr>
        <w:spacing w:before="0" w:after="240" w:line="360" w:lineRule="auto"/>
      </w:pPr>
      <w:r>
        <w:t xml:space="preserve">OTROSÍ DIGO: que, como prueba, solicito que se requiera al Fondo de Garantía Salarial para que aporte el expediente administrativo [número de expediente] completo.</w:t>
      </w:r>
    </w:p>
    <w:p>
      <w:pPr>
        <w:spacing w:before="0" w:after="240" w:line="360" w:lineRule="auto"/>
      </w:pPr>
      <w:r>
        <w:t xml:space="preserve">Acompaño: documento n.º 1, la sentencia, el auto o el acta de conciliación que reconoce la deuda; documento n.º 2, el decreto de insolvencia o el certificado de la administración concursal; documento n.º 3, la solicitud al Fondo con su justificante de presentación; documento n.º 4, la resolución del Fondo, si la hay; documento n.º [número], el cálculo de lo que reclamo; y copia de la demanda y de los documentos para el Fondo.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