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DE DECLARACIÓN DE NULIDAD DE CLÁUSULA CONTRACTUAL, por el procedimiento ordinario de los artículos 80 y siguientes de la Ley Reguladora de la Jurisdicción Social (LRJS), contra la empresa [nombre o razón social de la empresa], con NIF [NIF de la empresa] y domicilio en [domicilio social de la empresa], por los siguientes hechos y fundamentos de derecho.</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(o trabajé) para la empresa desde el [fecha de alta en la empresa], con contrato [indefinido o temporal] a jornada [completa o parcial de tantas horas semanales], como [puesto] del grupo profesional [grupo o categoría profesional]. Se aplica el convenio colectivo [nombre del convenio colectivo]. Mi salario es de [salario bruto mensual] euros brutos al mes. [Si ya terminó: mi contrato terminó el (fecha de fin del contrato) por (causa del fin del contrato).]</w:t>
      </w:r>
    </w:p>
    <w:p>
      <w:pPr>
        <w:spacing w:before="0" w:after="240" w:line="360" w:lineRule="auto"/>
      </w:pPr>
      <w:r>
        <w:rPr>
          <w:b/>
        </w:rPr>
        <w:t xml:space="preserve">SEGUNDO.- La cláusula</w:t>
      </w:r>
    </w:p>
    <w:p>
      <w:pPr>
        <w:spacing w:before="0" w:after="240" w:line="360" w:lineRule="auto"/>
      </w:pPr>
      <w:r>
        <w:t xml:space="preserve">La cláusula [número o título de la cláusula] de mi contrato, firmado el [fecha de firma de la cláusula], dice literalmente: «[texto literal de la cláusula]». Aporto el contrato como documento n.º [número].</w:t>
      </w:r>
    </w:p>
    <w:p>
      <w:pPr>
        <w:spacing w:before="0" w:after="240" w:line="360" w:lineRule="auto"/>
      </w:pPr>
      <w:r>
        <w:rPr>
          <w:i/>
        </w:rPr>
        <w:t xml:space="preserve">[Solo si es un pacto de no competencia para después del contrato; si no, borra este párrafo.]</w:t>
      </w:r>
      <w:r>
        <w:br/>
      </w:r>
      <w:r>
        <w:t xml:space="preserve">Es un pacto de no competencia que me prohíbe trabajar para [actividad, territorio o empresas que prohíbe] durante [duración] tras el fin del contrato. Como compensación se pactó [importe y forma de pago de la compensación], que [figura en la nómina como salario o mezclada con el salario / figura como concepto separado]. El pacto no es válido porque [la compensación no es adecuada, por (relación con el salario, duración y penalización) / la empresa no tiene un interés industrial o comercial efectivo, porque (motivo) / su duración supera el máximo legal, porque no soy personal técnico].</w:t>
      </w:r>
    </w:p>
    <w:p>
      <w:pPr>
        <w:spacing w:before="0" w:after="240" w:line="360" w:lineRule="auto"/>
      </w:pPr>
      <w:r>
        <w:rPr>
          <w:i/>
        </w:rPr>
        <w:t xml:space="preserve">[Solo si el pacto de no competencia permite a la empresa decidir sola, al terminar el contrato, si lo aplica o no; si no, borra este párrafo.]</w:t>
      </w:r>
      <w:r>
        <w:br/>
      </w:r>
      <w:r>
        <w:t xml:space="preserve">La cláusula permite a la empresa decidir unilateralmente, al terminar el contrato, si el pacto se aplica y si paga la compensación. [Al terminar mi contrato la empresa me comunicó el (fecha) que no lo aplicaría y no me ha pagado la compensación de (importe) euros.]</w:t>
      </w:r>
    </w:p>
    <w:p>
      <w:pPr>
        <w:spacing w:before="0" w:after="240" w:line="360" w:lineRule="auto"/>
      </w:pPr>
      <w:r>
        <w:rPr>
          <w:i/>
        </w:rPr>
        <w:t xml:space="preserve">[Solo si es un pacto de permanencia; si no, borra este párrafo.]</w:t>
      </w:r>
      <w:r>
        <w:br/>
      </w:r>
      <w:r>
        <w:t xml:space="preserve">Es un pacto de permanencia que me obliga a seguir en la empresa durante [duración del pacto] y, si me voy antes, a pagar [indemnización pactada]. No es válido porque [la empresa no me dio una especialización profesional a su cargo para poner en marcha proyectos determinados o un trabajo específico / su duración supera los dos años / no se formalizó por escrito / la indemnización pactada es desproporcionada].</w:t>
      </w:r>
    </w:p>
    <w:p>
      <w:pPr>
        <w:spacing w:before="0" w:after="240" w:line="360" w:lineRule="auto"/>
      </w:pPr>
      <w:r>
        <w:rPr>
          <w:i/>
        </w:rPr>
        <w:t xml:space="preserve">[Solo si es otra cláusula que empeora la ley o el convenio (por ejemplo, una de teletrabajo); si no, borra este párrafo.]</w:t>
      </w:r>
      <w:r>
        <w:br/>
      </w:r>
      <w:r>
        <w:t xml:space="preserve">La cláusula me reconoce [lo que dice la cláusula], cuando [la ley o el convenio, con su artículo] me garantiza [lo que te garantiza la norma].</w:t>
      </w:r>
    </w:p>
    <w:p>
      <w:pPr>
        <w:spacing w:before="0" w:after="240" w:line="360" w:lineRule="auto"/>
      </w:pPr>
      <w:r>
        <w:rPr>
          <w:b/>
        </w:rPr>
        <w:t xml:space="preserve">TERCERO.- Representación de la plantilla</w:t>
      </w:r>
    </w:p>
    <w:p>
      <w:pPr>
        <w:spacing w:before="0" w:after="240" w:line="360" w:lineRule="auto"/>
      </w:pPr>
      <w:r>
        <w:t xml:space="preserve">No soy ni he sido en el último año representante de los trabajadores/as ni delegado/a sindical.</w:t>
      </w:r>
    </w:p>
    <w:p>
      <w:pPr>
        <w:spacing w:before="0" w:after="240" w:line="360" w:lineRule="auto"/>
      </w:pPr>
      <w:r>
        <w:rPr>
          <w:b/>
        </w:rPr>
        <w:t xml:space="preserve">CUARTO.-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1.</w:t>
      </w:r>
    </w:p>
    <w:p>
      <w:pPr>
        <w:spacing w:before="480" w:after="240" w:line="360" w:lineRule="auto"/>
        <w:jc w:val="center"/>
      </w:pPr>
      <w:r>
        <w:rPr>
          <w:b/>
        </w:rPr>
        <w:t xml:space="preserve">FUNDAMENTOS DE DERECHO</w:t>
      </w:r>
    </w:p>
    <w:p>
      <w:pPr>
        <w:spacing w:before="0" w:after="240" w:line="360" w:lineRule="auto"/>
      </w:pPr>
      <w:r>
        <w:rPr>
          <w:b/>
        </w:rPr>
        <w:t xml:space="preserve">I.- Competencia y procedimiento</w:t>
      </w:r>
    </w:p>
    <w:p>
      <w:pPr>
        <w:spacing w:before="0" w:after="240" w:line="360" w:lineRule="auto"/>
      </w:pPr>
      <w:r>
        <w:t xml:space="preserve">Es competente el juzgado de lo social (artículo 2 a LRJS) del lugar de prestación de los servicios o del domicilio de la empresa demandada (artículo 10.1 LRJS). Se sigue el procedimiento ordinario (artículos 80 y siguientes LRJS). Se ha intentado la conciliación previa (artículo 63 LRJS).</w:t>
      </w:r>
    </w:p>
    <w:p>
      <w:pPr>
        <w:spacing w:before="0" w:after="240" w:line="360" w:lineRule="auto"/>
      </w:pPr>
      <w:r>
        <w:rPr>
          <w:b/>
        </w:rPr>
        <w:t xml:space="preserve">II.- La nulidad de la cláusula</w:t>
      </w:r>
    </w:p>
    <w:p>
      <w:pPr>
        <w:spacing w:before="0" w:after="240" w:line="360" w:lineRule="auto"/>
      </w:pPr>
      <w:r>
        <w:t xml:space="preserve">La voluntad de las partes manifestada en el contrato no puede establecer en perjuicio de la persona trabajadora condiciones menos favorables o contrarias a las disposiciones legales y convenios colectivos (artículo 3.1 c del Estatuto de los Trabajadores, ET), ni puede la persona trabajadora disponer de los derechos reconocidos por disposiciones de derecho necesario o declarados indisponibles por convenio (artículo 3.5 ET). Si resulta nula solo una parte del contrato, este sigue siendo válido en lo restante y se completa con los preceptos adecuados (artículo 9.1 ET).</w:t>
      </w:r>
    </w:p>
    <w:p>
      <w:pPr>
        <w:spacing w:before="0" w:after="240" w:line="360" w:lineRule="auto"/>
      </w:pPr>
      <w:r>
        <w:rPr>
          <w:i/>
        </w:rPr>
        <w:t xml:space="preserve">[Solo si es un pacto de no competencia para después del contrato; si no, borra este párrafo.]</w:t>
      </w:r>
      <w:r>
        <w:br/>
      </w:r>
      <w:r>
        <w:t xml:space="preserve">El pacto de no competencia postcontractual no puede durar más de dos años para el personal técnico y seis meses para el resto, y solo es válido si la empresa tiene un efectivo interés industrial o comercial y paga una compensación económica adecuada (artículo 21.2 ET). Una compensación que no resarce de verdad la limitación de la libertad de trabajo no es adecuada y el pacto no vale (sentencia del Tribunal Supremo de 18 de octubre de 2021, recurso 3769/2018).</w:t>
      </w:r>
    </w:p>
    <w:p>
      <w:pPr>
        <w:spacing w:before="0" w:after="240" w:line="360" w:lineRule="auto"/>
      </w:pPr>
      <w:r>
        <w:rPr>
          <w:i/>
        </w:rPr>
        <w:t xml:space="preserve">[Solo si el pacto de no competencia permite a la empresa decidir sola, al terminar el contrato, si lo aplica o no; si no, borra este párrafo.]</w:t>
      </w:r>
      <w:r>
        <w:br/>
      </w:r>
      <w:r>
        <w:t xml:space="preserve">La validez y el cumplimiento de los contratos no pueden dejarse al arbitrio de uno de los contratantes (artículo 1256 del Código Civil). Es nula la cláusula que permite solo a la empresa decidir, al terminar el contrato, si el pacto de no competencia se aplica, y la empresa debe pagar la compensación pactada (sentencia del Tribunal Supremo de 25 de enero de 2024, recurso 3361/2022).</w:t>
      </w:r>
    </w:p>
    <w:p>
      <w:pPr>
        <w:spacing w:before="0" w:after="240" w:line="360" w:lineRule="auto"/>
      </w:pPr>
      <w:r>
        <w:rPr>
          <w:i/>
        </w:rPr>
        <w:t xml:space="preserve">[Solo si pides que, anulado el pacto de no competencia, no tengas que devolver lo cobrado porque se pactó como salario; si no, borra este párrafo.]</w:t>
      </w:r>
      <w:r>
        <w:br/>
      </w:r>
      <w:r>
        <w:t xml:space="preserve">Lo que cobré se configuró en el contrato como salario. Anulado el pacto, no puede detraerse del salario cantidad alguna, porque la falta de claridad de una cláusula redactada por la empresa no puede perjudicarme (artículos 9.1 ET y 1288 del Código Civil; sentencias del Tribunal Supremo de 14 de diciembre de 2023, recurso 494/2021, y de 25 de febrero de 2026, recurso 561/2024).</w:t>
      </w:r>
    </w:p>
    <w:p>
      <w:pPr>
        <w:spacing w:before="0" w:after="240" w:line="360" w:lineRule="auto"/>
      </w:pPr>
      <w:r>
        <w:rPr>
          <w:i/>
        </w:rPr>
        <w:t xml:space="preserve">[Solo si es un pacto de permanencia; si no, borra este párrafo.]</w:t>
      </w:r>
      <w:r>
        <w:br/>
      </w:r>
      <w:r>
        <w:t xml:space="preserve">El pacto de permanencia solo cabe cuando la persona trabajadora ha recibido una especialización profesional con cargo a la empresa para poner en marcha proyectos determinados o realizar un trabajo específico, no puede durar más de dos años y debe formalizarse por escrito (artículo 21.4 ET). [Fundamento que corresponda sobre la indemnización pactada.]</w:t>
      </w:r>
    </w:p>
    <w:p>
      <w:pPr>
        <w:spacing w:before="480" w:after="240" w:line="360" w:lineRule="auto"/>
        <w:jc w:val="center"/>
      </w:pPr>
      <w:r>
        <w:rPr>
          <w:b/>
        </w:rPr>
        <w:t xml:space="preserve">SUPLICO</w:t>
      </w:r>
    </w:p>
    <w:p>
      <w:pPr>
        <w:spacing w:before="0" w:after="240" w:line="360" w:lineRule="auto"/>
      </w:pPr>
      <w:r>
        <w:t xml:space="preserve">Que admita esta demanda, cite a las partes a los actos de conciliación y juicio y, en su día, dicte sentencia que declare nula la cláusula [número o título de la cláusula] de mi contrato, que se tenga por no puesta, y condene a la empresa a estar y pasar por esa declaración.</w:t>
      </w:r>
    </w:p>
    <w:p>
      <w:pPr>
        <w:spacing w:before="0" w:after="240" w:line="360" w:lineRule="auto"/>
      </w:pPr>
      <w:r>
        <w:rPr>
          <w:i/>
        </w:rPr>
        <w:t xml:space="preserve">[Solo si el pacto de no competencia permite a la empresa decidir sola, al terminar el contrato, si lo aplica o no; si no, borra este párrafo.]</w:t>
      </w:r>
      <w:r>
        <w:br/>
      </w:r>
      <w:r>
        <w:t xml:space="preserve">Y que condene a la empresa a pagarme la compensación pactada, [importe] euros, con el interés legal desde la reclamación.</w:t>
      </w:r>
    </w:p>
    <w:p>
      <w:pPr>
        <w:spacing w:before="0" w:after="240" w:line="360" w:lineRule="auto"/>
      </w:pPr>
      <w:r>
        <w:rPr>
          <w:i/>
        </w:rPr>
        <w:t xml:space="preserve">[Solo si pides que, anulado el pacto de no competencia, no tengas que devolver lo cobrado porque se pactó como salario; si no, borra este párrafo.]</w:t>
      </w:r>
      <w:r>
        <w:br/>
      </w:r>
      <w:r>
        <w:t xml:space="preserve">Y que declare que, conforme al artículo 9.1 ET, no procede la devolución de las cantidades cobradas en virtud del pacto, por ser salario.</w:t>
      </w:r>
    </w:p>
    <w:p>
      <w:pPr>
        <w:spacing w:before="0" w:after="240" w:line="360" w:lineRule="auto"/>
      </w:pPr>
      <w:r>
        <w:rPr>
          <w:i/>
        </w:rPr>
        <w:t xml:space="preserve">[Solo si es un pacto de permanencia; si no, borra este párrafo.]</w:t>
      </w:r>
      <w:r>
        <w:br/>
      </w:r>
      <w:r>
        <w:t xml:space="preserve">Y que declare que no estoy obligado/a a pagar la indemnización prevista en él.</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número de colegiado/a y datos de contacto], lo que comunico a los efectos del artículo 21.2 LRJS.</w:t>
      </w:r>
    </w:p>
    <w:p>
      <w:pPr>
        <w:spacing w:before="0" w:after="240" w:line="360" w:lineRule="auto"/>
      </w:pPr>
      <w:r>
        <w:t xml:space="preserve">Acompaño: documento n.º 1, certificación del acto de conciliación o justificante de la papeleta; documentos n.º [números], [contrato y anexos, nóminas, convenio colectivo, comunicaciones con la empresa].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