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[Al juzgado, a la Dependencia de Recaudación de la Agencia Tributaria, a la Unidad de Recaudación de la Tesorería General de la Seguridad Social o al órgano que ordenó el embargo]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ajuste del embargo de mi pensión y devolución de lo embargado de más. [Número de procedimiento, expediente o diligencia de embargo]</w:t>
      </w:r>
    </w:p>
    <w:p>
      <w:pPr>
        <w:spacing w:before="0" w:after="240" w:line="360" w:lineRule="auto"/>
      </w:pPr>
      <w:r>
        <w:t xml:space="preserve">Yo, [nombre y apellidos], con DNI o NIE [número] y domicilio a efectos de notificaciones en [domicilio], soy la persona deudora en el [procedimiento o expediente] [número de procedimiento, expediente o diligencia de embargo]. El [fecha en que conociste el embargo] tuve conocimiento del embargo acordado sobre [lo que te han embargado].</w:t>
      </w:r>
    </w:p>
    <w:p>
      <w:pPr>
        <w:spacing w:before="0" w:after="240" w:line="360" w:lineRule="auto"/>
      </w:pPr>
      <w:r>
        <w:t xml:space="preserve">Cobro una pensión de [clase de pensión] del [entidad que paga la pensión], por un importe neto de [importe neto mensual de la pensión] euros al mes, en [número de pagas] pagas, como acredito con el certificado de la pensión que adjunto.</w:t>
      </w:r>
    </w:p>
    <w:p>
      <w:pPr>
        <w:spacing w:before="0" w:after="240" w:line="360" w:lineRule="auto"/>
      </w:pPr>
      <w:r>
        <w:t xml:space="preserve">Las pensiones solo se pueden embargar con los límites del artículo 607 de la Ley de Enjuiciamiento Civil (artículo 44.1 de la Ley General de la Seguridad Social): es inembargable la parte que no excede del salario mínimo interprofesional, [salario mínimo mensual que corresponda] euros al mes, y sobre lo que excede se aplica la escala de porcentajes por tramos, calculada sobre la cantidad neta, después de la retención del impuesto sobre la renta (artículo 607.1, 2 y 5).</w:t>
      </w:r>
    </w:p>
    <w:p>
      <w:pPr>
        <w:spacing w:before="0" w:after="240" w:line="360" w:lineRule="auto"/>
      </w:pPr>
      <w:r>
        <w:rPr>
          <w:i/>
        </w:rPr>
        <w:t xml:space="preserve">[Solo si te han embargado el saldo de la cuenta en la que cobras la pensión; si no, borra este párrafo.]</w:t>
      </w:r>
      <w:r>
        <w:br/>
      </w:r>
      <w:r>
        <w:t xml:space="preserve">El [fecha del embargo de la cuenta] se embargaron [importe embargado de la cuenta] euros de la cuenta [número de cuenta o últimos dígitos] de [nombre del banco], en la que cobro la pensión. Como acredito con los extractos que adjunto, ese dinero procede de mi pensión: [explicación del origen del saldo]. Por tanto, está protegido por los mismos límites, y solicito que se libere y se me devuelva el saldo embargado.</w:t>
      </w:r>
    </w:p>
    <w:p>
      <w:pPr>
        <w:spacing w:before="0" w:after="240" w:line="360" w:lineRule="auto"/>
      </w:pPr>
      <w:r>
        <w:rPr>
          <w:i/>
        </w:rPr>
        <w:t xml:space="preserve">[Solo si te retienen en la propia pensión más de lo que permite la escala; si no, borra este párrafo.]</w:t>
      </w:r>
      <w:r>
        <w:br/>
      </w:r>
      <w:r>
        <w:t xml:space="preserve">En [mes o meses] se me han retenido [importe retenido] euros, cuando según la escala correspondían como máximo [importe correcto] euros. El error es el siguiente: [error que has detectado en el cálculo].</w:t>
      </w:r>
    </w:p>
    <w:p>
      <w:pPr>
        <w:spacing w:before="0" w:after="240" w:line="360" w:lineRule="auto"/>
      </w:pPr>
      <w:r>
        <w:t xml:space="preserve">Por todo ello, solicito que se ajuste el embargo a los límites del artículo 607 de la Ley de Enjuiciamiento Civil, que se levante en lo que los exceda y que se me devuelvan las cantidades embargadas de más, [importe total embargado de más] euros.</w:t>
      </w:r>
    </w:p>
    <w:p>
      <w:pPr>
        <w:spacing w:before="0" w:after="240" w:line="360" w:lineRule="auto"/>
      </w:pPr>
      <w:r>
        <w:t xml:space="preserve">Adjunto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