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[Dirección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requerimiento para que se traslade el preaviso electoral a la mesa y se entregue el censo</w:t>
      </w:r>
    </w:p>
    <w:p>
      <w:pPr>
        <w:spacing w:before="0" w:after="240" w:line="360" w:lineRule="auto"/>
      </w:pPr>
      <w:r>
        <w:t xml:space="preserve">Yo, [nombre y apellidos], con DNI o NIE [número], en nombre de [nombre del sindicato o «la plantilla promotora»], promotor de las elecciones a [delegados/as de personal o comité de empresa] en el centro de trabajo de [denominación y dirección del centro], les recuerdo que el [fecha en que la empresa recibió el preaviso] recibieron el preaviso de promoción de elecciones, registrado en la oficina pública el [fecha de registro en la oficina pública], que fija como fecha de constitución de la mesa electoral el [fecha de constitución de la mesa].</w:t>
      </w:r>
    </w:p>
    <w:p>
      <w:pPr>
        <w:spacing w:before="0" w:after="240" w:line="360" w:lineRule="auto"/>
      </w:pPr>
      <w:r>
        <w:t xml:space="preserve">Han pasado los siete días que fija el artículo 74.1 del Estatuto de los Trabajadores sin que nos conste que hayan trasladado el preaviso a las personas que deben formar la mesa electoral ni a la representación de los trabajadores/as, ni que nos lo hayan comunicado.</w:t>
      </w:r>
    </w:p>
    <w:p>
      <w:pPr>
        <w:spacing w:before="0" w:after="240" w:line="360" w:lineRule="auto"/>
      </w:pPr>
      <w:r>
        <w:t xml:space="preserve">Por ello les requiero para que, de inmediato y en todo caso antes del [fecha límite], den traslado del preaviso a las personas que deben formar la mesa y a la representación existente, y nos comuniquen por escrito que lo han hecho, con el nombre de las personas a las que se ha trasladado.</w:t>
      </w:r>
    </w:p>
    <w:p>
      <w:pPr>
        <w:spacing w:before="0" w:after="240" w:line="360" w:lineRule="auto"/>
      </w:pPr>
      <w:r>
        <w:rPr>
          <w:i/>
        </w:rPr>
        <w:t xml:space="preserve">[Solo si son elecciones a delegados/as de personal; si no, borra este párrafo.]</w:t>
      </w:r>
      <w:r>
        <w:br/>
      </w:r>
      <w:r>
        <w:t xml:space="preserve">Les requiero también para que, en ese mismo plazo, remitan a quienes forman la mesa el censo laboral en el modelo normalizado, como exige el artículo 74.2 del Estatuto de los Trabajadores.</w:t>
      </w:r>
    </w:p>
    <w:p>
      <w:pPr>
        <w:spacing w:before="0" w:after="240" w:line="360" w:lineRule="auto"/>
      </w:pPr>
      <w:r>
        <w:rPr>
          <w:i/>
        </w:rPr>
        <w:t xml:space="preserve">[Solo si son elecciones a comité de empresa; si no, borra este párrafo.]</w:t>
      </w:r>
      <w:r>
        <w:br/>
      </w:r>
      <w:r>
        <w:t xml:space="preserve">Les recuerdo que, una vez constituida, la mesa les pedirá el censo laboral y que deben facilitárselo, junto con los medios para elaborar la lista de electores (artículo 74.3 del Estatuto de los Trabajadores), así como los medios precisos para el desarrollo del proceso electoral (artículo 75.1).</w:t>
      </w:r>
    </w:p>
    <w:p>
      <w:pPr>
        <w:spacing w:before="0" w:after="240" w:line="360" w:lineRule="auto"/>
      </w:pPr>
      <w:r>
        <w:t xml:space="preserve">Si no lo hacen, ejercitaremos las acciones que correspondan para que el proceso electoral siga adelante. Les ruego que firmen la copia de este escrito como recibida.</w:t>
      </w:r>
    </w:p>
    <w:p>
      <w:pPr>
        <w:spacing w:before="480" w:after="240" w:line="360" w:lineRule="auto"/>
      </w:pPr>
      <w:r>
        <w:t xml:space="preserve">Firmado: [firma]</w:t>
      </w:r>
      <w:r>
        <w:br/>
        <w:t xml:space="preserve">[nombre y apellidos y, en su caso, sello del sindicato]</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