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recibiste el mensaje] recibí [un mensaje de WhatsApp, un correo electrónico o un SMS] de [nombre o cargo de quien lo envía], desde [número de teléfono o dirección de correo], que dice literalmente: «[texto completo del mensaje]». No he recibido ninguna otra comunicación del despido.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El mensaje no cumple lo que exige el artículo 55.1 del Estatuto de los Trabajadores para comunicar un despido: [defectos del mensaje].</w:t>
      </w:r>
    </w:p>
    <w:p>
      <w:pPr>
        <w:spacing w:before="0" w:after="240" w:line="360" w:lineRule="auto"/>
      </w:pPr>
      <w:r>
        <w:rPr>
          <w:i/>
        </w:rPr>
        <w:t xml:space="preserve">[Solo si además no son ciertos los hechos o la causa que da el mensaje; si no, borra este párrafo.]</w:t>
      </w:r>
      <w:r>
        <w:br/>
      </w:r>
      <w:r>
        <w:t xml:space="preserve">Además, no es cierto lo que dice el mensaje: [explica qué no es verdad y cómo lo puedes probar].</w:t>
      </w:r>
    </w:p>
    <w:p>
      <w:pPr>
        <w:spacing w:before="0" w:after="240" w:line="360" w:lineRule="auto"/>
      </w:pPr>
      <w:r>
        <w:rPr>
          <w:i/>
        </w:rPr>
        <w:t xml:space="preserve">[Solo si crees que el despido se debe a una causa de discriminación, a una represalia o a una situación protegida (embarazo, permiso por nacimiento, reducción de jornada, baja médica…); si no, borra este párrafo.]</w:t>
      </w:r>
      <w:r>
        <w:br/>
      </w:r>
      <w:r>
        <w:t xml:space="preserve">El despido es nulo. Su verdadera causa es [explica: mi embarazo, que pedí una reducción de jornada, que reclamé o denuncié a la empresa el [fecha], mi enfermedad…], que la empresa conocía. [Indicios que lo apoyan: el despido llegó justo después, comentarios de la empresa, trato distinto a otras personas…].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