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EN IMPUGNACIÓN DE SANCIÓN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mensual] euros brutos al mes.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La sanción</w:t>
      </w:r>
    </w:p>
    <w:p>
      <w:pPr>
        <w:spacing w:before="0" w:after="240" w:line="360" w:lineRule="auto"/>
      </w:pPr>
      <w:r>
        <w:t xml:space="preserve">El [fecha en que te comunicaron la sanción] la empresa me comunicó [forma de la comunicación] una sanción por una falta [leve, grave o muy grave] que describe así: [hechos que te imputa la carta, resumidos con sus fechas]. La sanción consiste en [sanción impuesta, tal como la describe la carta].</w:t>
      </w:r>
    </w:p>
    <w:p>
      <w:pPr>
        <w:spacing w:before="0" w:after="240" w:line="360" w:lineRule="auto"/>
      </w:pPr>
      <w:r>
        <w:rPr>
          <w:b/>
        </w:rPr>
        <w:t xml:space="preserve">TERCERO.- La sanción está prohibida por la ley</w:t>
      </w:r>
    </w:p>
    <w:p>
      <w:pPr>
        <w:spacing w:before="0" w:after="240" w:line="360" w:lineRule="auto"/>
      </w:pPr>
      <w:r>
        <w:t xml:space="preserve">La sanción consiste en [en qué consiste la sanción prohibida].</w:t>
      </w:r>
    </w:p>
    <w:p>
      <w:pPr>
        <w:spacing w:before="0" w:after="240" w:line="360" w:lineRule="auto"/>
      </w:pPr>
      <w:r>
        <w:t xml:space="preserve">Es una sanción que la ley prohíbe en todo caso (artículo 58.3 del Estatuto de los Trabajadores), y por eso es nula.</w:t>
      </w:r>
    </w:p>
    <w:p>
      <w:pPr>
        <w:spacing w:before="0" w:after="240" w:line="360" w:lineRule="auto"/>
      </w:pPr>
      <w:r>
        <w:rPr>
          <w:i/>
        </w:rPr>
        <w:t xml:space="preserve">[Solo si tienes además otros motivos para impugnarla (hechos falsos, falta prescrita, defectos de la carta, falta del expediente que exige el convenio); si no, borra este párrafo.]</w:t>
      </w:r>
      <w:r>
        <w:br/>
      </w:r>
      <w:r>
        <w:t xml:space="preserve">Además, la sanción no es válida porque [explica el otro motivo: los hechos no son ciertos porque…; la falta estaba prescrita porque…; la carta no indica la fecha de los hechos; el convenio exigía … y no se hizo].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deje sin efecto la sanción que me impuso el [fecha en que te comunicaron la sanción] y la retire de mi expediente.</w:t>
      </w:r>
    </w:p>
    <w:p>
      <w:pPr>
        <w:spacing w:before="0" w:after="240" w:line="360" w:lineRule="auto"/>
      </w:pPr>
      <w:r>
        <w:rPr>
          <w:i/>
        </w:rPr>
        <w:t xml:space="preserve">[Solo si te han descontado dinero, un plus o el salario de los días de suspensión; si no, borra este párrafo.]</w:t>
      </w:r>
      <w:r>
        <w:br/>
      </w:r>
      <w:r>
        <w:t xml:space="preserve">Pediré además que me devuelva lo descontado, [importe descontado] euros brutos, con el diez por ciento de interés anual por mora (artículo 29.3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te han quitado días de vacaciones o de descanso; si no, borra este párrafo.]</w:t>
      </w:r>
      <w:r>
        <w:br/>
      </w:r>
      <w:r>
        <w:t xml:space="preserve">Pediré además que me reponga los [número de días] días de [vacaciones o descanso] que me quitó, para disfrutarlos en las fechas que se acuerden.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