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[comité de empresa o delegados/as de personal]</w:t>
      </w:r>
      <w:r>
        <w:br/>
        <w:t xml:space="preserve">[y, en su caso, de los delegados/as de prevención o del comité de seguridad y salud]</w:t>
      </w:r>
      <w:r>
        <w:br/>
        <w:t xml:space="preserve">[nombre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informe previo sobre el protocolo de control de alcohol y drogas</w:t>
      </w:r>
    </w:p>
    <w:p>
      <w:pPr>
        <w:spacing w:before="0" w:after="240" w:line="360" w:lineRule="auto"/>
      </w:pPr>
      <w:r>
        <w:t xml:space="preserve">La empresa [nombre de la empresa] les entrega el proyecto de protocolo de control de alcohol y drogas que figura a continuación y les pide su informe previo, conforme al artículo 22.1 de la Ley de Prevención de Riesgos Laborales. Les rogamos que lo emitan antes del [fecha límite para el informe]. La empresa estudiará sus observaciones antes de aprobar el texto definitivo.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PROTOCOLO DE CONTROL DE ALCOHOL Y DROGAS</w:t>
      </w:r>
    </w:p>
    <w:p>
      <w:pPr>
        <w:spacing w:before="0" w:after="240" w:line="360" w:lineRule="auto"/>
      </w:pPr>
      <w:r>
        <w:rPr>
          <w:b/>
        </w:rPr>
        <w:t xml:space="preserve">1.- Objeto</w:t>
      </w:r>
    </w:p>
    <w:p>
      <w:pPr>
        <w:spacing w:before="0" w:after="240" w:line="360" w:lineRule="auto"/>
      </w:pPr>
      <w:r>
        <w:t xml:space="preserve">Este protocolo regula los controles de alcohol y drogas en [nombre de la empresa] como parte de la vigilancia de la salud, con el fin de proteger la seguridad y la salud de las personas trabajadoras y de terceras personas, respetando su intimidad, su dignidad y la confidencialidad de sus datos de salud.</w:t>
      </w:r>
    </w:p>
    <w:p>
      <w:pPr>
        <w:spacing w:before="0" w:after="240" w:line="360" w:lineRule="auto"/>
      </w:pPr>
      <w:r>
        <w:rPr>
          <w:b/>
        </w:rPr>
        <w:t xml:space="preserve">2.- Regla general: voluntariedad</w:t>
      </w:r>
    </w:p>
    <w:p>
      <w:pPr>
        <w:spacing w:before="0" w:after="240" w:line="360" w:lineRule="auto"/>
      </w:pPr>
      <w:r>
        <w:t xml:space="preserve">Los controles son voluntarios y requieren el consentimiento informado de la persona, salvo en los puestos del apartado 3. Negarse a un control voluntario no tendrá ninguna consecuencia.</w:t>
      </w:r>
    </w:p>
    <w:p>
      <w:pPr>
        <w:spacing w:before="0" w:after="240" w:line="360" w:lineRule="auto"/>
      </w:pPr>
      <w:r>
        <w:rPr>
          <w:b/>
        </w:rPr>
        <w:t xml:space="preserve">3.- Puestos en los que el control es obligatorio y por qué</w:t>
      </w:r>
    </w:p>
    <w:p>
      <w:pPr>
        <w:spacing w:before="0" w:after="240" w:line="360" w:lineRule="auto"/>
      </w:pPr>
      <w:r>
        <w:t xml:space="preserve">El control será obligatorio únicamente en los siguientes puestos, por los motivos que se indican:</w:t>
      </w:r>
      <w:r>
        <w:br/>
        <w:t xml:space="preserve">- [puesto 1]: [motivo por el que es obligatorio en ese puesto].</w:t>
      </w:r>
      <w:r>
        <w:br/>
        <w:t xml:space="preserve">- [puesto 2]: [motivo por el que es obligatorio en ese puesto].</w:t>
      </w:r>
    </w:p>
    <w:p>
      <w:pPr>
        <w:spacing w:before="0" w:after="240" w:line="360" w:lineRule="auto"/>
      </w:pPr>
      <w:r>
        <w:rPr>
          <w:i/>
        </w:rPr>
        <w:t xml:space="preserve">[Solo si una norma o el convenio obliga a hacer los controles en algún puesto; si no, borra este párrafo.]</w:t>
      </w:r>
      <w:r>
        <w:br/>
      </w:r>
      <w:r>
        <w:t xml:space="preserve">Además, el control es obligatorio en [puesto] porque así lo establece [norma o artículo del convenio que lo exige].</w:t>
      </w:r>
    </w:p>
    <w:p>
      <w:pPr>
        <w:spacing w:before="0" w:after="240" w:line="360" w:lineRule="auto"/>
      </w:pPr>
      <w:r>
        <w:rPr>
          <w:b/>
        </w:rPr>
        <w:t xml:space="preserve">4.- Cuándo se hacen los controles</w:t>
      </w:r>
    </w:p>
    <w:p>
      <w:pPr>
        <w:spacing w:before="0" w:after="240" w:line="360" w:lineRule="auto"/>
      </w:pPr>
      <w:r>
        <w:t xml:space="preserve">En los puestos del apartado 3, los controles se harán en los siguientes casos: [casos en que se hace el control]. La selección de las personas, cuando no sean todas las del puesto, se hará por un sistema objetivo que no permita elegir a nadie en particular: [sistema de selección].</w:t>
      </w:r>
    </w:p>
    <w:p>
      <w:pPr>
        <w:spacing w:before="0" w:after="240" w:line="360" w:lineRule="auto"/>
      </w:pPr>
      <w:r>
        <w:rPr>
          <w:b/>
        </w:rPr>
        <w:t xml:space="preserve">5.- Quién hace la prueba y cómo</w:t>
      </w:r>
    </w:p>
    <w:p>
      <w:pPr>
        <w:spacing w:before="0" w:after="240" w:line="360" w:lineRule="auto"/>
      </w:pPr>
      <w:r>
        <w:t xml:space="preserve">Las pruebas las hará personal sanitario del [servicio de prevención o servicio médico], con la formación necesaria, en un lugar que respete la intimidad de la persona. Se usará la prueba menos molesta y proporcionada al riesgo: [tipo de prueba]. La persona podrá estar acompañada, si lo desea, por un/a representante de la plantilla.</w:t>
      </w:r>
    </w:p>
    <w:p>
      <w:pPr>
        <w:spacing w:before="0" w:after="240" w:line="360" w:lineRule="auto"/>
      </w:pPr>
      <w:r>
        <w:t xml:space="preserve">Antes de la prueba se informará a la persona de qué se busca, de la sustancia o sustancias que se analizan y de su derecho a declarar los medicamentos que esté tomando. Las muestras se identificarán y custodiarán de modo que no puedan confundirse ni manipularse.</w:t>
      </w:r>
    </w:p>
    <w:p>
      <w:pPr>
        <w:spacing w:before="0" w:after="240" w:line="360" w:lineRule="auto"/>
      </w:pPr>
      <w:r>
        <w:rPr>
          <w:b/>
        </w:rPr>
        <w:t xml:space="preserve">6.- Resultado positivo y contraanálisis</w:t>
      </w:r>
    </w:p>
    <w:p>
      <w:pPr>
        <w:spacing w:before="0" w:after="240" w:line="360" w:lineRule="auto"/>
      </w:pPr>
      <w:r>
        <w:t xml:space="preserve">Se considerará positivo el resultado que supere [límites que se consideran positivo]. Si el resultado es positivo, la persona recibirá copia por escrito y podrá pedir en el acto un contraanálisis, que se hará con [cómo se hace el contraanálisis]. Mientras tanto, por seguridad, no ocupará un puesto de los del apartado 3 durante [medida provisional y su duración].</w:t>
      </w:r>
    </w:p>
    <w:p>
      <w:pPr>
        <w:spacing w:before="0" w:after="240" w:line="360" w:lineRule="auto"/>
      </w:pPr>
      <w:r>
        <w:rPr>
          <w:b/>
        </w:rPr>
        <w:t xml:space="preserve">7.- Confidencialidad de los resultados</w:t>
      </w:r>
    </w:p>
    <w:p>
      <w:pPr>
        <w:spacing w:before="0" w:after="240" w:line="360" w:lineRule="auto"/>
      </w:pPr>
      <w:r>
        <w:t xml:space="preserve">Los resultados se comunicarán a la persona afectada. Solo el personal sanitario tendrá acceso a la información médica. La empresa y las personas con responsabilidades en prevención recibirán únicamente la conclusión sobre la aptitud para el puesto o sobre la necesidad de medidas de protección, salvo consentimiento expreso de la persona. Los datos no se usarán con fines discriminatorios ni en perjuicio de la persona trabajadora.</w:t>
      </w:r>
    </w:p>
    <w:p>
      <w:pPr>
        <w:spacing w:before="0" w:after="240" w:line="360" w:lineRule="auto"/>
      </w:pPr>
      <w:r>
        <w:t xml:space="preserve">Los datos se tratarán conforme a la normativa de protección de datos. Responsable: [responsable del tratamiento]. Plazo de conservación: [plazo de conservación]. Las personas afectadas pueden ejercer sus derechos ante [dónde se ejercen los derechos].</w:t>
      </w:r>
    </w:p>
    <w:p>
      <w:pPr>
        <w:spacing w:before="0" w:after="240" w:line="360" w:lineRule="auto"/>
      </w:pPr>
      <w:r>
        <w:rPr>
          <w:b/>
        </w:rPr>
        <w:t xml:space="preserve">8.- Consecuencias</w:t>
      </w:r>
    </w:p>
    <w:p>
      <w:pPr>
        <w:spacing w:before="0" w:after="240" w:line="360" w:lineRule="auto"/>
      </w:pPr>
      <w:r>
        <w:t xml:space="preserve">Las consecuencias de un resultado positivo o de la negativa a un control obligatorio serán las que establezcan el convenio colectivo aplicable y el Estatuto de los Trabajadores, valorando las circunstancias de cada caso. Este protocolo no crea faltas ni sanciones nuevas.</w:t>
      </w:r>
    </w:p>
    <w:p>
      <w:pPr>
        <w:spacing w:before="0" w:after="240" w:line="360" w:lineRule="auto"/>
      </w:pPr>
      <w:r>
        <w:rPr>
          <w:i/>
        </w:rPr>
        <w:t xml:space="preserve">[Solo si la empresa ofrece ayuda a quien tenga un problema de consumo; si no, borra este párrafo.]</w:t>
      </w:r>
      <w:r>
        <w:br/>
      </w:r>
      <w:r>
        <w:t xml:space="preserve">La empresa ofrece a quien lo pida, de forma confidencial, [medidas de ayuda o derivación a tratamiento]. Pedir esta ayuda no tendrá consecuencias disciplinarias.</w:t>
      </w:r>
    </w:p>
    <w:p>
      <w:pPr>
        <w:spacing w:before="0" w:after="240" w:line="360" w:lineRule="auto"/>
      </w:pPr>
      <w:r>
        <w:rPr>
          <w:b/>
        </w:rPr>
        <w:t xml:space="preserve">9.- Información a la plantilla y revisión</w:t>
      </w:r>
    </w:p>
    <w:p>
      <w:pPr>
        <w:spacing w:before="0" w:after="240" w:line="360" w:lineRule="auto"/>
      </w:pPr>
      <w:r>
        <w:t xml:space="preserve">Una vez aprobado, el protocolo se entregará por escrito a toda la plantilla afectada, con acuse de recibo, antes de empezar a aplicarlo. Se revisará cada [periodo de revisión] o cuando cambien los puestos o los riesgos, con nuevo informe de la representación.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del representante]</w:t>
      </w:r>
      <w:r>
        <w:br/>
        <w:t xml:space="preserve">[cargo]</w:t>
      </w:r>
    </w:p>
    <w:p>
      <w:pPr>
        <w:spacing w:before="480" w:after="240" w:line="360" w:lineRule="auto"/>
      </w:pPr>
      <w:r>
        <w:t xml:space="preserve">Recibido por la representación de la plantilla el [fecha de entrega]</w:t>
      </w:r>
      <w:r>
        <w:br/>
        <w:t xml:space="preserve">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