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Administración o entidad]</w:t>
      </w:r>
      <w:r>
        <w:br/>
        <w:t xml:space="preserve">[Departamento de personal o recursos humanos]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reclamación de la indemnización de 20 días por año tras mi cese</w:t>
      </w:r>
    </w:p>
    <w:p>
      <w:pPr>
        <w:spacing w:before="0" w:after="240" w:line="360" w:lineRule="auto"/>
      </w:pPr>
      <w:r>
        <w:t xml:space="preserve">Yo, [nombre y apellidos], con DNI o NIE [número], domicilio en [dirección] y correo electrónico [correo], he prestado servicios para esta Administración desde el [fecha de inicio], como [personal laboral indefinido no fijo / personal laboral temporal / funcionario/a interino/a], con la categoría o cuerpo de [categoría, cuerpo o escala], en [centro de trabajo o servicio].</w:t>
      </w:r>
    </w:p>
    <w:p>
      <w:pPr>
        <w:spacing w:before="0" w:after="240" w:line="360" w:lineRule="auto"/>
      </w:pPr>
      <w:r>
        <w:t xml:space="preserve">Mi relación terminó el [fecha del cese], según la comunicación de [fecha de la comunicación], que adjunto. Hasta hoy no he recibido ninguna indemnización por ese cese.</w:t>
      </w:r>
    </w:p>
    <w:p>
      <w:pPr>
        <w:spacing w:before="0" w:after="240" w:line="360" w:lineRule="auto"/>
      </w:pPr>
      <w:r>
        <w:rPr>
          <w:i/>
        </w:rPr>
        <w:t xml:space="preserve">[Solo si eres personal laboral indefinido no fijo y te han cesado porque tu plaza se ha cubierto; si no, borra este párrafo.]</w:t>
      </w:r>
      <w:r>
        <w:br/>
      </w:r>
      <w:r>
        <w:t xml:space="preserve">El cese se debe a que la plaza que ocupaba se ha cubierto por [el proceso selectivo / el concurso de traslados] [nombre de la convocatoria y año]. Como personal laboral indefinido no fijo, ese cese me da derecho a una indemnización de 20 días de salario por año trabajado, con un máximo de doce mensualidades.</w:t>
      </w:r>
    </w:p>
    <w:p>
      <w:pPr>
        <w:spacing w:before="0" w:after="240" w:line="360" w:lineRule="auto"/>
      </w:pPr>
      <w:r>
        <w:rPr>
          <w:i/>
        </w:rPr>
        <w:t xml:space="preserve">[Solo si eres personal laboral temporal y te han cesado por no obtener plaza en el proceso de estabilización; si no, borra este párrafo.]</w:t>
      </w:r>
      <w:r>
        <w:br/>
      </w:r>
      <w:r>
        <w:t xml:space="preserve">El cese se debe a que no obtuve plaza en el proceso de estabilización [nombre de la convocatoria y año], al que me presenté estando en activo. Por ello me corresponde la compensación del artículo 2.6 de la Ley 20/2021, de 28 de diciembre: la diferencia entre 20 días de salario fijo por año de servicio, con un máximo de doce mensualidades, y la indemnización que me corresponda por la extinción de mi contrato.</w:t>
      </w:r>
    </w:p>
    <w:p>
      <w:pPr>
        <w:spacing w:before="0" w:after="240" w:line="360" w:lineRule="auto"/>
      </w:pPr>
      <w:r>
        <w:rPr>
          <w:i/>
        </w:rPr>
        <w:t xml:space="preserve">[Solo si eres funcionario/a interino/a y te han cesado por no obtener plaza en el proceso de estabilización; si no, borra este párrafo.]</w:t>
      </w:r>
      <w:r>
        <w:br/>
      </w:r>
      <w:r>
        <w:t xml:space="preserve">El cese se debe a que no obtuve plaza en el proceso de estabilización [nombre de la convocatoria y año], convocado al amparo de la Ley 20/2021, de 28 de diciembre, al que me presenté estando en activo como funcionario/a interino/a. Por ello solicito la compensación económica del artículo 2.6 de esa ley: 20 días de retribuciones fijas por año de servicio, prorrateando por meses los periodos inferiores a un año, con un máximo de doce mensualidades.</w:t>
      </w:r>
    </w:p>
    <w:p>
      <w:pPr>
        <w:spacing w:before="0" w:after="240" w:line="360" w:lineRule="auto"/>
      </w:pPr>
      <w:r>
        <w:t xml:space="preserve">Según mis cálculos, con [años y meses de servicio] de servicio y un salario o retribuciones fijas de [salario diario] euros diarios, la cantidad que me corresponde es de [importe reclamado] euros.</w:t>
      </w:r>
    </w:p>
    <w:p>
      <w:pPr>
        <w:spacing w:before="0" w:after="240" w:line="360" w:lineRule="auto"/>
      </w:pPr>
      <w:r>
        <w:t xml:space="preserve">Por todo ello, solicito que se me abone esa cantidad, o la que resulte de un cálculo correcto, en la cuenta [IBAN], y que se me conteste por escrito. Este escrito interrumpe la prescripción y no supone renuncia a ninguna otra acción, tampoco a la de reclamar la indemnización por el abuso de la temporalidad si me corresponde.</w:t>
      </w:r>
    </w:p>
    <w:p>
      <w:pPr>
        <w:spacing w:before="0" w:after="240" w:line="360" w:lineRule="auto"/>
      </w:pPr>
      <w:r>
        <w:t xml:space="preserve">Adjunto: [lista de documentos: contratos o nombramientos, comunicación del cese, nóminas, convocatoria y lista de aprobados].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