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de recursos humanos]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del convenio especial con la Seguridad Social del despido colectivo</w:t>
      </w:r>
    </w:p>
    <w:p>
      <w:pPr>
        <w:spacing w:before="0" w:after="240" w:line="360" w:lineRule="auto"/>
      </w:pPr>
      <w:r>
        <w:t xml:space="preserve">Yo, [nombre y apellidos], con DNI o NIE [número] y número de afiliación a la Seguridad Social [número de afiliación], trabajé en esta empresa hasta el [fecha de efectos del despido]. Mi contrato se extinguió dentro del despido colectivo [con acuerdo de fecha … o por decisión final de la empresa de fecha …], y la empresa me notificó el despido el [fecha de notificación del despido]. En esa fecha tenía [edad en la fecha del despido] años.</w:t>
      </w:r>
    </w:p>
    <w:p>
      <w:pPr>
        <w:spacing w:before="0" w:after="240" w:line="360" w:lineRule="auto"/>
      </w:pPr>
      <w:r>
        <w:t xml:space="preserve">La empresa no estaba en concurso de acreedores cuando hizo el despido colectivo. Por eso está obligada a abonar las cuotas del convenio especial con la Seguridad Social (artículo 51.9 del Estatuto de los Trabajadores y disposición adicional decimotercera de la Ley General de la Seguridad Social), hasta que cumpla [63 o 61] años, sobre el promedio de mis bases de cotización de los últimos seis meses de ocupación cotizada.</w:t>
      </w:r>
    </w:p>
    <w:p>
      <w:pPr>
        <w:spacing w:before="0" w:after="240" w:line="360" w:lineRule="auto"/>
      </w:pPr>
      <w:r>
        <w:t xml:space="preserve">Hasta hoy, [la empresa no ha solicitado el convenio especial a la Tesorería General de la Seguridad Social / la empresa se niega a pagar las cuotas / explica qué ocurre].</w:t>
      </w:r>
    </w:p>
    <w:p>
      <w:pPr>
        <w:spacing w:before="0" w:after="240" w:line="360" w:lineRule="auto"/>
      </w:pPr>
      <w:r>
        <w:rPr>
          <w:i/>
        </w:rPr>
        <w:t xml:space="preserve">[Solo si el acuerdo del periodo de consultas no dice nada del convenio especial; si no, borra este párrafo.]</w:t>
      </w:r>
      <w:r>
        <w:br/>
      </w:r>
      <w:r>
        <w:t xml:space="preserve">Que el acuerdo del periodo de consultas no mencione el convenio especial no exime a la empresa: es una obligación que impone la ley.</w:t>
      </w:r>
    </w:p>
    <w:p>
      <w:pPr>
        <w:spacing w:before="0" w:after="240" w:line="360" w:lineRule="auto"/>
      </w:pPr>
      <w:r>
        <w:rPr>
          <w:i/>
        </w:rPr>
        <w:t xml:space="preserve">[Solo si ya has pedido tú el convenio especial a la Tesorería; si no, borra este párrafo.]</w:t>
      </w:r>
      <w:r>
        <w:br/>
      </w:r>
      <w:r>
        <w:t xml:space="preserve">Como la empresa no lo solicitó, presenté yo la solicitud del convenio especial a la Tesorería General de la Seguridad Social el [fecha de tu solicitud a la Tesorería]. Las cuotas hasta los [63 o 61] años siguen siendo a cargo exclusivo de la empresa.</w:t>
      </w:r>
    </w:p>
    <w:p>
      <w:pPr>
        <w:spacing w:before="0" w:after="240" w:line="360" w:lineRule="auto"/>
      </w:pPr>
      <w:r>
        <w:t xml:space="preserve">Por ello, solicito que la empresa [solicite y suscriba el convenio especial con la Tesorería General de la Seguridad Social / ingrese las cuotas que le correspondan], y que me confirme por escrito lo que haya hecho antes del [fecha límite para la respuesta], con copia de la solicitud o del justificante de pago.</w:t>
      </w:r>
    </w:p>
    <w:p>
      <w:pPr>
        <w:spacing w:before="0" w:after="240" w:line="360" w:lineRule="auto"/>
      </w:pPr>
      <w:r>
        <w:t xml:space="preserve">Esta reclamación se hace sin perjuicio de las acciones que me correspondan. 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[teléfono y correo electrónico de contacto]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