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Dirección Provincial del Instituto Nacional de la Seguridad Social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determinación de la contingencia de la incapacidad temporal iniciada el [fecha de inicio de la baja]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completo], teléfono [teléfono] y correo electrónico [correo electrónico], solicito, conforme al artículo 6.1 b) del Real Decreto 1430/2009, que se inicie el procedimiento de determinación de la contingencia de mi baja y se declare que deriva de [accidente de trabajo o enfermedad profesional].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t xml:space="preserve">PRIMERO.- Trabajo para la empresa [nombre de la empresa], con CIF [CIF], como [puesto o categoría], en el centro de trabajo de [centro de trabajo], desde el [fecha de alta en la empresa]. La empresa tiene concertada la cobertura de las contingencias profesionales con [nombre de la mutua].</w:t>
      </w:r>
    </w:p>
    <w:p>
      <w:pPr>
        <w:spacing w:before="0" w:after="240" w:line="360" w:lineRule="auto"/>
      </w:pPr>
      <w:r>
        <w:t xml:space="preserve">SEGUNDO.- El [fecha de inicio de la baja] [el servicio público de salud o la mutua] me dio la baja médica por [enfermedad común o accidente no laboral], con el diagnóstico de [diagnóstico que figura en el parte de baja].</w:t>
      </w:r>
    </w:p>
    <w:p>
      <w:pPr>
        <w:spacing w:before="0" w:after="240" w:line="360" w:lineRule="auto"/>
      </w:pPr>
      <w:r>
        <w:rPr>
          <w:i/>
        </w:rPr>
        <w:t xml:space="preserve">[Solo si acudiste antes a la mutua y no te atendió o rechazó el accidente; si no, borra este párrafo.]</w:t>
      </w:r>
      <w:r>
        <w:br/>
      </w:r>
      <w:r>
        <w:t xml:space="preserve">Antes había acudido a [nombre de la mutua] el [fecha en que acudiste a la mutua], que [no me atendió, me dio el alta o rechazó que fuera accidente de trabajo] y me remitió a mi médico/a de cabecera.</w:t>
      </w:r>
    </w:p>
    <w:p>
      <w:pPr>
        <w:spacing w:before="0" w:after="240" w:line="360" w:lineRule="auto"/>
      </w:pPr>
      <w:r>
        <w:t xml:space="preserve">TERCERO.- La baja tiene su origen en el trabajo, por lo siguiente: [qué ocurrió, dónde, a qué hora y qué estabas haciendo, o a qué estabas expuesto/a en tu trabajo].</w:t>
      </w:r>
    </w:p>
    <w:p>
      <w:pPr>
        <w:spacing w:before="0" w:after="240" w:line="360" w:lineRule="auto"/>
      </w:pPr>
      <w:r>
        <w:rPr>
          <w:i/>
        </w:rPr>
        <w:t xml:space="preserve">[Solo si la lesión o los primeros síntomas aparecieron en tu horario y en tu lugar de trabajo; si no, borra este párrafo.]</w:t>
      </w:r>
      <w:r>
        <w:br/>
      </w:r>
      <w:r>
        <w:t xml:space="preserve">La lesión se produjo [los primeros síntomas aparecieron] el [fecha] a las [hora], durante mi jornada y en [lugar exacto del centro de trabajo], mientras [tarea que estabas haciendo]. Se presume, por tanto, que es accidente de trabajo, salvo prueba en contrario (artículo 156.3 de la Ley General de la Seguridad Social).</w:t>
      </w:r>
    </w:p>
    <w:p>
      <w:pPr>
        <w:spacing w:before="0" w:after="240" w:line="360" w:lineRule="auto"/>
      </w:pPr>
      <w:r>
        <w:rPr>
          <w:i/>
        </w:rPr>
        <w:t xml:space="preserve">[Solo si tuviste el accidente al ir al trabajo o al volver a casa; si no, borra este párrafo.]</w:t>
      </w:r>
      <w:r>
        <w:br/>
      </w:r>
      <w:r>
        <w:t xml:space="preserve">El accidente ocurrió el [fecha] a las [hora], cuando [iba al trabajo o volvía a mi domicilio] por el trayecto habitual, en [lugar exacto], usando [medio de transporte]. Mi horario ese día era de [horario de trabajo]. Es accidente de trabajo al ir o volver del lugar de trabajo (artículo 156.2 a) de la Ley General de la Seguridad Social).</w:t>
      </w:r>
    </w:p>
    <w:p>
      <w:pPr>
        <w:spacing w:before="0" w:after="240" w:line="360" w:lineRule="auto"/>
      </w:pPr>
      <w:r>
        <w:rPr>
          <w:i/>
        </w:rPr>
        <w:t xml:space="preserve">[Solo si tienes una enfermedad psíquica (ansiedad, depresión) u otra que no está en el cuadro de enfermedades profesionales, causada por el trabajo; si no, borra este párrafo.]</w:t>
      </w:r>
      <w:r>
        <w:br/>
      </w:r>
      <w:r>
        <w:t xml:space="preserve">Padezco [enfermedad que padeces], causada exclusivamente por mi trabajo: [circunstancias del trabajo que la provocaron: acoso, carga de trabajo, conflicto, exposición]. No tengo antecedentes ni otras causas que la expliquen, como acreditan [informes médicos que la relacionan con el trabajo]. Es accidente de trabajo conforme al artículo 156.2 e) de la Ley General de la Seguridad Social.</w:t>
      </w:r>
    </w:p>
    <w:p>
      <w:pPr>
        <w:spacing w:before="0" w:after="240" w:line="360" w:lineRule="auto"/>
      </w:pPr>
      <w:r>
        <w:rPr>
          <w:i/>
        </w:rPr>
        <w:t xml:space="preserve">[Solo si tienes una enfermedad que figura en el cuadro de enfermedades profesionales; si no, borra este párrafo.]</w:t>
      </w:r>
      <w:r>
        <w:br/>
      </w:r>
      <w:r>
        <w:t xml:space="preserve">Padezco [enfermedad que padeces], que figura en el cuadro de enfermedades profesionales del Real Decreto 1299/2006 [apartado del cuadro, si lo conoces], provocada por [agente, sustancia o movimiento de riesgo] al que estoy expuesto/a en mi trabajo de [tareas que te exponen al riesgo], desde [fecha o periodo]. Es, por tanto, enfermedad profesional (artículo 157 de la Ley General de la Seguridad Social).</w:t>
      </w:r>
    </w:p>
    <w:p>
      <w:pPr>
        <w:spacing w:before="0" w:after="240" w:line="360" w:lineRule="auto"/>
      </w:pPr>
      <w:r>
        <w:rPr>
          <w:i/>
        </w:rPr>
        <w:t xml:space="preserve">[Solo si la nueva baja es una recaída de un accidente de trabajo o enfermedad profesional anterior; si no, borra este párrafo.]</w:t>
      </w:r>
      <w:r>
        <w:br/>
      </w:r>
      <w:r>
        <w:t xml:space="preserve">Esta baja es recaída de [el accidente de trabajo o la enfermedad profesional] que sufrí el [fecha del accidente o de la baja anterior], por el que estuve de baja del [fecha de inicio de la baja anterior] al [fecha del alta anterior], con el diagnóstico de [diagnóstico anterior]. La dolencia actual es la misma o consecuencia directa de aquella, como acredita [informe médico]. Entonces me cubría [mutua que cubría el accidente].</w:t>
      </w:r>
    </w:p>
    <w:p>
      <w:pPr>
        <w:spacing w:before="0" w:after="240" w:line="360" w:lineRule="auto"/>
      </w:pPr>
      <w:r>
        <w:t xml:space="preserve">CUARTO.- Aporto estos documentos: copia del parte de baja; [informe de urgencias o primera asistencia, con la hora]; [parte de accidente de la empresa, si existe]; [informes médicos]; [otros documentos: registro de jornada, fotografías, declaraciones de testigos, correos o mensajes, evaluación de riesgos del puesto].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PIDO</w:t>
      </w:r>
    </w:p>
    <w:p>
      <w:pPr>
        <w:spacing w:before="0" w:after="240" w:line="360" w:lineRule="auto"/>
      </w:pPr>
      <w:r>
        <w:t xml:space="preserve">Que se tramite el procedimiento de determinación de la contingencia y se dicte resolución que declare que la incapacidad temporal iniciada el [fecha de inicio de la baja] deriva de [accidente de trabajo o enfermedad profesional], que determine que el sujeto responsable de las prestaciones es [nombre de la mutua] y que se me abonen las diferencias económicas que correspondan.</w:t>
      </w:r>
    </w:p>
    <w:p>
      <w:pPr>
        <w:spacing w:before="0" w:after="240" w:line="360" w:lineRule="auto"/>
      </w:pPr>
      <w:r>
        <w:rPr>
          <w:i/>
        </w:rPr>
        <w:t xml:space="preserve">[Solo si pides que se declare recaída; si no, borra este párrafo.]</w:t>
      </w:r>
      <w:r>
        <w:br/>
      </w:r>
      <w:r>
        <w:t xml:space="preserve">Que se declare también que la baja es recaída de [el accidente de trabajo o la enfermedad profesional] del [fecha del accidente o de la baja anterior] y que responde de ella [mutua que cubría el accidente].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