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servicio de prevención]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información sobre la obligatoriedad del reconocimiento médico</w:t>
      </w:r>
    </w:p>
    <w:p>
      <w:pPr>
        <w:spacing w:before="0" w:after="240" w:line="360" w:lineRule="auto"/>
      </w:pPr>
      <w:r>
        <w:t xml:space="preserve">Yo, [nombre y apellidos], con DNI o NIE [número], trabajo en esta empresa con la categoría o grupo profesional de [categoría o grupo profesional], en el puesto de [puesto de trabajo] del centro de trabajo de [centro de trabajo].</w:t>
      </w:r>
    </w:p>
    <w:p>
      <w:pPr>
        <w:spacing w:before="0" w:after="240" w:line="360" w:lineRule="auto"/>
      </w:pPr>
      <w:r>
        <w:t xml:space="preserve">El [fecha de la citación] recibí, por [cómo te llegó la citación], una citación para pasar un reconocimiento médico el [fecha del reconocimiento] en [lugar del reconocimiento], que se me presenta como obligatorio.</w:t>
      </w:r>
    </w:p>
    <w:p>
      <w:pPr>
        <w:spacing w:before="0" w:after="240" w:line="360" w:lineRule="auto"/>
      </w:pPr>
      <w:r>
        <w:t xml:space="preserve">El artículo 22.1 de la Ley de Prevención de Riesgos Laborales establece que la vigilancia de la salud solo puede hacerse con el consentimiento de la persona trabajadora, y que solo se exceptúa ese carácter voluntario, previo informe de los representantes de los trabajadores, en los supuestos que el propio artículo enumera.</w:t>
      </w:r>
    </w:p>
    <w:p>
      <w:pPr>
        <w:spacing w:before="0" w:after="240" w:line="360" w:lineRule="auto"/>
      </w:pPr>
      <w:r>
        <w:t xml:space="preserve">Para poder decidir con conocimiento de causa, les pido que me indiquen por escrito:</w:t>
      </w:r>
      <w:r>
        <w:br/>
        <w:t xml:space="preserve">1. En cuál de los supuestos del artículo 22.1 se apoya la obligatoriedad del reconocimiento y por qué se aplica a mi puesto en concreto. Si se apoyan en una disposición legal, cuál es.</w:t>
      </w:r>
      <w:r>
        <w:br/>
        <w:t xml:space="preserve">2. Si existe el informe previo de los representantes de los trabajadores/as sobre esta obligatoriedad y en qué fecha se emitió. Les pido copia o, al menos, que me indiquen dónde puedo consultarlo.</w:t>
      </w:r>
      <w:r>
        <w:br/>
        <w:t xml:space="preserve">3. Qué pruebas incluye el reconocimiento y con qué finalidad se hace cada una.</w:t>
      </w:r>
    </w:p>
    <w:p>
      <w:pPr>
        <w:spacing w:before="0" w:after="240" w:line="360" w:lineRule="auto"/>
      </w:pPr>
      <w:r>
        <w:rPr>
          <w:i/>
        </w:rPr>
        <w:t xml:space="preserve">[Solo si la empresa dice que es obligatorio porque lo dice el convenio colectivo; si no, borra este párrafo.]</w:t>
      </w:r>
      <w:r>
        <w:br/>
      </w:r>
      <w:r>
        <w:t xml:space="preserve">Si la obligatoriedad se apoya en el convenio colectivo de [nombre del convenio], les pido también que me indiquen en cuál de los supuestos del artículo 22.1 encaja lo que dispone ese convenio para mi puesto.</w:t>
      </w:r>
    </w:p>
    <w:p>
      <w:pPr>
        <w:spacing w:before="0" w:after="240" w:line="360" w:lineRule="auto"/>
      </w:pPr>
      <w:r>
        <w:rPr>
          <w:i/>
        </w:rPr>
        <w:t xml:space="preserve">[Solo si la cita es fuera de tu horario de trabajo o te obliga a pagar el desplazamiento; si no, borra este párrafo.]</w:t>
      </w:r>
      <w:r>
        <w:br/>
      </w:r>
      <w:r>
        <w:t xml:space="preserve">La cita está fijada [fuera de mi jornada o en un lugar al que tengo que desplazarme por mi cuenta]. Les pido que el reconocimiento se haga dentro de mi jornada y que los gastos corran a cargo de la empresa, ya que el coste de las medidas de seguridad y salud no puede recaer en la persona trabajadora (artículo 14.5 de la Ley de Prevención de Riesgos Laborales).</w:t>
      </w:r>
    </w:p>
    <w:p>
      <w:pPr>
        <w:spacing w:before="0" w:after="240" w:line="360" w:lineRule="auto"/>
      </w:pPr>
      <w:r>
        <w:rPr>
          <w:i/>
        </w:rPr>
        <w:t xml:space="preserve">[Solo si la fecha del reconocimiento está tan cerca que puede llegar antes de la respuesta; si no, borra este párrafo.]</w:t>
      </w:r>
      <w:r>
        <w:br/>
      </w:r>
      <w:r>
        <w:t xml:space="preserve">Como la cita es el [fecha del reconocimiento], les ruego que me contesten antes de esa fecha o, si no es posible, que la aplacen hasta que lo hagan.</w:t>
      </w:r>
    </w:p>
    <w:p>
      <w:pPr>
        <w:spacing w:before="0" w:after="240" w:line="360" w:lineRule="auto"/>
      </w:pPr>
      <w:r>
        <w:t xml:space="preserve">No me niego a pasar el reconocimiento: solo pido conocer en qué se basa su obligatoriedad antes de prestar o no mi consentimiento. Les ruego que me respondan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